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E9D1"/>
  <w:body>
    <w:tbl>
      <w:tblPr>
        <w:tblW w:type="auto" w:w="0"/>
        <w:tblLayout w:type="fixed"/>
        <w:tblCellMar>
          <w:left w:w="0" w:type="dxa"/>
          <w:right w:w="0" w:type="dxa"/>
        </w:tblCellMar>
        <w:tblLook w:firstColumn="1" w:firstRow="1" w:lastColumn="0" w:lastRow="0" w:noHBand="0" w:noVBand="1" w:val="04A0"/>
      </w:tblPr>
      <w:tblGrid>
        <w:gridCol w:w="7767"/>
      </w:tblGrid>
      <w:tr>
        <w:trPr>
          <w:trHeight w:val="5854" w:hRule="exact"/>
        </w:trPr>
        <w:tc>
          <w:tcPr>
            <w:tcW w:type="dxa" w:w="7767"/>
            <w:vAlign w:val="center"/>
          </w:tcPr>
          <w:p>
            <w:pPr>
              <w:bidi/>
              <w:spacing w:line="1044" w:lineRule="exact" w:before="0" w:after="0"/>
              <w:jc w:val="center"/>
            </w:pPr>
            <w:r>
              <w:rPr>
                <w:rFonts w:ascii="Amiri" w:hAnsi="Amiri" w:eastAsia="Amiri" w:cs="Scheherazade New"/>
                <w:color w:val="8A6D1D"/>
                <w:sz w:val="72"/>
              </w:rPr>
              <w:t>تجديد الإيمان</w:t>
            </w:r>
          </w:p>
          <w:p>
            <w:pPr>
              <w:bidi/>
              <w:spacing w:line="336" w:lineRule="exact" w:before="340" w:after="0"/>
              <w:jc w:val="center"/>
            </w:pPr>
            <w:r>
              <w:rPr>
                <w:rFonts w:ascii="Amiri" w:hAnsi="Amiri" w:eastAsia="Amiri" w:cs="Scheherazade New"/>
                <w:color w:val="4A3728"/>
                <w:sz w:val="24"/>
              </w:rPr>
              <w:t>الشيخ عبد الرزاق البدر</w:t>
            </w:r>
          </w:p>
        </w:tc>
      </w:tr>
      <w:tr>
        <w:trPr>
          <w:trHeight w:val="1932" w:hRule="exact"/>
        </w:trPr>
        <w:tc>
          <w:tcPr>
            <w:tcW w:type="dxa" w:w="7767"/>
            <w:vAlign w:val="top"/>
          </w:tcPr>
          <w:p>
            <w:pPr>
              <w:spacing w:line="20" w:lineRule="exact" w:before="0" w:after="0"/>
            </w:pPr>
          </w:p>
        </w:tc>
      </w:tr>
      <w:tr>
        <w:tc>
          <w:tcPr>
            <w:tcW w:type="dxa" w:w="7767"/>
            <w:vAlign w:val="top"/>
          </w:tcPr>
          <w:p>
            <w:pPr>
              <w:spacing w:line="255" w:lineRule="exact" w:before="0" w:after="0"/>
              <w:ind w:left="227" w:right="227"/>
              <w:jc w:val="center"/>
            </w:pPr>
            <w:r>
              <w:rPr>
                <w:rFonts w:ascii="Noto Sans" w:hAnsi="Noto Sans" w:eastAsia="Noto Sans" w:cs="Scheherazade New"/>
                <w:color w:val="746452"/>
                <w:sz w:val="17"/>
              </w:rPr>
              <w:t>Ce document est le résultat d'une retranscription automatique réalisée par IslamScribe.fr, qui a pu être revue et corrigée par son auteur. L'auteur reste responsable de son contenu : demeurez vigilants quant aux sources islamiques citées dans ce document.</w:t>
            </w:r>
          </w:p>
        </w:tc>
      </w:tr>
    </w:tbl>
    <w:p>
      <w:pPr>
        <w:spacing w:line="20" w:lineRule="exact" w:before="0" w:after="0"/>
        <w:sectPr>
          <w:headerReference w:type="default" r:id="rId10"/>
          <w:pgSz w:w="11906" w:h="16838"/>
          <w:pgMar w:top="4658" w:right="2069" w:bottom="454" w:left="2069" w:header="0" w:footer="0" w:gutter="0"/>
        </w:sectPr>
      </w:pPr>
    </w:p>
    <w:p>
      <w:pPr>
        <w:keepNext/>
        <w:spacing w:before="0" w:after="288" w:line="276" w:lineRule="auto"/>
        <w:jc w:val="center"/>
      </w:pPr>
      <w:r>
        <w:rPr>
          <w:rFonts w:ascii="Amiri" w:hAnsi="Amiri" w:eastAsia="Amiri" w:cs="Scheherazade New"/>
          <w:b w:val="0"/>
          <w:color w:val="8A6D1D"/>
          <w:sz w:val="34"/>
        </w:rPr>
        <w:t>فهرس المحتويات</w:t>
      </w:r>
    </w:p>
    <w:p>
      <w:pPr>
        <w:bidi/>
        <w:spacing w:before="144" w:after="48"/>
        <w:ind w:left="0"/>
        <w:jc w:val="right"/>
      </w:pPr>
      <w:hyperlink w:anchor="is_84830717e93ce67d24e3dbe66f4f9ec4">
        <w:r>
          <w:rPr>
            <w:rStyle w:val="Hyperlink"/>
            <w:b/>
            <w:color w:val="4A3728"/>
          </w:rPr>
          <w:t>1. مَكَانَةُ الْإِيمَانِ وَضَرُورَةُ تَجْدِيدِهِ</w:t>
        </w:r>
      </w:hyperlink>
    </w:p>
    <w:p>
      <w:pPr>
        <w:bidi/>
        <w:spacing w:before="48" w:after="48"/>
        <w:ind w:left="454"/>
        <w:jc w:val="right"/>
      </w:pPr>
      <w:hyperlink w:anchor="is_51d24ad714cc3c58fadd579debce7f1c">
        <w:r>
          <w:rPr>
            <w:rStyle w:val="Hyperlink"/>
            <w:color w:val="4A3728"/>
          </w:rPr>
          <w:t>a. مَكَانَةُ الْإِيمَانِ وَثَمَرَاتُهُ</w:t>
        </w:r>
      </w:hyperlink>
    </w:p>
    <w:p>
      <w:pPr>
        <w:bidi/>
        <w:spacing w:before="48" w:after="48"/>
        <w:ind w:left="454"/>
        <w:jc w:val="right"/>
      </w:pPr>
      <w:hyperlink w:anchor="is_15465cb32bd44822939629320da716df">
        <w:r>
          <w:rPr>
            <w:rStyle w:val="Hyperlink"/>
            <w:color w:val="4A3728"/>
          </w:rPr>
          <w:t>b. ضَعْفُ الْإِيمَانِ وَضَرُورَةُ تَعَاهُدِهِ</w:t>
        </w:r>
      </w:hyperlink>
    </w:p>
    <w:p>
      <w:pPr>
        <w:bidi/>
        <w:spacing w:before="48" w:after="48"/>
        <w:ind w:left="454"/>
        <w:jc w:val="right"/>
      </w:pPr>
      <w:hyperlink w:anchor="is_99a9d29e5c8f2b3073723efcd01f03b5">
        <w:r>
          <w:rPr>
            <w:rStyle w:val="Hyperlink"/>
            <w:color w:val="4A3728"/>
          </w:rPr>
          <w:t>c. الدُّعَاءُ وَبَذْلُ الْأَسْبَابِ لِتَجْدِيدِ الْإِيمَانِ</w:t>
        </w:r>
      </w:hyperlink>
    </w:p>
    <w:p>
      <w:pPr>
        <w:bidi/>
        <w:spacing w:before="144" w:after="48"/>
        <w:ind w:left="0"/>
        <w:jc w:val="right"/>
      </w:pPr>
      <w:hyperlink w:anchor="is_3ccbd67aa346ebaae67d8d21be8efaee">
        <w:r>
          <w:rPr>
            <w:rStyle w:val="Hyperlink"/>
            <w:b/>
            <w:color w:val="4A3728"/>
          </w:rPr>
          <w:t>2. الْعِلْمُ الشَّرْعِيُّ وَتَجْدِيدُ الْإِيمَانِ</w:t>
        </w:r>
      </w:hyperlink>
    </w:p>
    <w:p>
      <w:pPr>
        <w:bidi/>
        <w:spacing w:before="144" w:after="48"/>
        <w:ind w:left="0"/>
        <w:jc w:val="right"/>
      </w:pPr>
      <w:hyperlink w:anchor="is_57315b8aa3e9934c4aac3d62348d4d6e">
        <w:r>
          <w:rPr>
            <w:rStyle w:val="Hyperlink"/>
            <w:b/>
            <w:color w:val="4A3728"/>
          </w:rPr>
          <w:t>3. تَدَبُّرُ الْقُرْآنِ وَزِيَادَةُ الْإِيمَانِ</w:t>
        </w:r>
      </w:hyperlink>
    </w:p>
    <w:p>
      <w:pPr>
        <w:bidi/>
        <w:spacing w:before="144" w:after="48"/>
        <w:ind w:left="0"/>
        <w:jc w:val="right"/>
      </w:pPr>
      <w:hyperlink w:anchor="is_6a20224100743f2fd93e3f4ed467068b">
        <w:r>
          <w:rPr>
            <w:rStyle w:val="Hyperlink"/>
            <w:b/>
            <w:color w:val="4A3728"/>
          </w:rPr>
          <w:t>4. السيرة النبوية ومعرفة الله ﷿ وأسمائه وصفاته في تقوية الإيمان</w:t>
        </w:r>
      </w:hyperlink>
    </w:p>
    <w:p>
      <w:pPr>
        <w:bidi/>
        <w:spacing w:before="48" w:after="48"/>
        <w:ind w:left="454"/>
        <w:jc w:val="right"/>
      </w:pPr>
      <w:hyperlink w:anchor="is_299b1bf6c59175dd80b787d1ef5f1b2e">
        <w:r>
          <w:rPr>
            <w:rStyle w:val="Hyperlink"/>
            <w:color w:val="4A3728"/>
          </w:rPr>
          <w:t>a. الِاقْتِدَاءُ بِالنَّبِيِّ وَالصَّحَابَةِ وَالْأَخْيَارِ</w:t>
        </w:r>
      </w:hyperlink>
    </w:p>
    <w:p>
      <w:pPr>
        <w:bidi/>
        <w:spacing w:before="48" w:after="48"/>
        <w:ind w:left="454"/>
        <w:jc w:val="right"/>
      </w:pPr>
      <w:hyperlink w:anchor="is_ab561c51cc54c7d99f442075b3248ccb">
        <w:r>
          <w:rPr>
            <w:rStyle w:val="Hyperlink"/>
            <w:color w:val="4A3728"/>
          </w:rPr>
          <w:t>b. مَعْرِفَةُ اللَّهِ ﷻ وَأَسْمَائِهِ وَصِفَاتِهِ</w:t>
        </w:r>
      </w:hyperlink>
    </w:p>
    <w:p>
      <w:pPr>
        <w:bidi/>
        <w:spacing w:before="144" w:after="48"/>
        <w:ind w:left="0"/>
        <w:jc w:val="right"/>
      </w:pPr>
      <w:hyperlink w:anchor="is_07928cae45a7e4add03cca9ccd78d206">
        <w:r>
          <w:rPr>
            <w:rStyle w:val="Hyperlink"/>
            <w:b/>
            <w:color w:val="4A3728"/>
          </w:rPr>
          <w:t>5. الْأَعْمَالُ الصَّالِحَةُ وَزِيَادَةُ الْإِيمَانِ</w:t>
        </w:r>
      </w:hyperlink>
    </w:p>
    <w:p>
      <w:pPr>
        <w:bidi/>
        <w:spacing w:before="144" w:after="48"/>
        <w:ind w:left="0"/>
        <w:jc w:val="right"/>
      </w:pPr>
      <w:hyperlink w:anchor="is_a89ca68ac4684120b4c305ab92343706">
        <w:r>
          <w:rPr>
            <w:rStyle w:val="Hyperlink"/>
            <w:b/>
            <w:color w:val="4A3728"/>
          </w:rPr>
          <w:t>6. صِيَانَةُ الْإِيمَانِ مِنْ أَسْبَابِ الضَّعْفِ</w:t>
        </w:r>
      </w:hyperlink>
    </w:p>
    <w:p>
      <w:pPr>
        <w:bidi/>
        <w:spacing w:before="48" w:after="48"/>
        <w:ind w:left="454"/>
        <w:jc w:val="right"/>
      </w:pPr>
      <w:hyperlink w:anchor="is_970e07721b2bef4f4a90094194b7e00e">
        <w:r>
          <w:rPr>
            <w:rStyle w:val="Hyperlink"/>
            <w:color w:val="4A3728"/>
          </w:rPr>
          <w:t>a. اِتِّخَاذُ الشَّيْطَانِ عَدُوًّا وَالتَّحَصُّنُ بِذِكْرِ اللَّهِ</w:t>
        </w:r>
      </w:hyperlink>
    </w:p>
    <w:p>
      <w:pPr>
        <w:bidi/>
        <w:spacing w:before="48" w:after="48"/>
        <w:ind w:left="454"/>
        <w:jc w:val="right"/>
      </w:pPr>
      <w:hyperlink w:anchor="is_20a89ec34caefec166ea61b7b393f538">
        <w:r>
          <w:rPr>
            <w:rStyle w:val="Hyperlink"/>
            <w:color w:val="4A3728"/>
          </w:rPr>
          <w:t>b. الْحَذَرُ مِنْ قُرَنَاءِ السُّوءِ وَمَنَافِذِ الْفِتْنَةِ</w:t>
        </w:r>
      </w:hyperlink>
    </w:p>
    <w:p>
      <w:pPr>
        <w:bidi/>
        <w:spacing w:before="48" w:after="48"/>
        <w:ind w:left="454"/>
        <w:jc w:val="right"/>
        <w:sectPr>
          <w:headerReference w:type="default" r:id="rId11"/>
          <w:footerReference w:type="default" r:id="rId12"/>
          <w:pgSz w:w="11906" w:h="16838"/>
          <w:pgMar w:top="1587" w:right="1474" w:bottom="1701" w:left="1474" w:header="340" w:footer="544" w:gutter="0"/>
        </w:sectPr>
      </w:pPr>
      <w:hyperlink w:anchor="is_fb5e678b56cd6552dff977fc795d41fb">
        <w:r>
          <w:rPr>
            <w:rStyle w:val="Hyperlink"/>
            <w:color w:val="4A3728"/>
          </w:rPr>
          <w:t>c. مُجَاهَدَةُ النَّفْسِ وَمُحَاسَبَتُهَا</w:t>
        </w:r>
      </w:hyperlink>
    </w:p>
    <w:p>
      <w:pPr>
        <w:keepNext/>
        <w:spacing w:before="0" w:after="170" w:line="240" w:lineRule="auto"/>
        <w:jc w:val="center"/>
      </w:pPr>
      <w:r>
        <w:drawing>
          <wp:inline xmlns:a="http://schemas.openxmlformats.org/drawingml/2006/main" xmlns:pic="http://schemas.openxmlformats.org/drawingml/2006/picture">
            <wp:extent cx="1440000" cy="324571"/>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bidi/>
        <w:spacing w:before="0"/>
        <w:jc w:val="center"/>
      </w:pPr>
      <w:bookmarkStart w:id="1" w:name="is_84830717e93ce67d24e3dbe66f4f9ec4"/>
      <w:r>
        <w:t>1. مَكَانَةُ الْإِيمَانِ وَضَرُورَةُ تَجْدِيدِهِ</w:t>
      </w:r>
      <w:bookmarkEnd w:id="1"/>
    </w:p>
    <w:p>
      <w:pPr>
        <w:bidi/>
        <w:jc w:val="both"/>
      </w:pPr>
      <w:r>
        <w:rPr>
          <w:rFonts w:ascii="Amiri" w:hAnsi="Amiri" w:eastAsia="Amiri" w:cs="Scheherazade New"/>
          <w:b w:val="0"/>
          <w:i w:val="0"/>
        </w:rPr>
        <w:t>بِسْمِ اللَّهِ الرَّحْمَٰنِ الرَّحِيمِ.</w:t>
      </w:r>
    </w:p>
    <w:p>
      <w:pPr>
        <w:bidi/>
        <w:jc w:val="both"/>
      </w:pPr>
      <w:r>
        <w:rPr>
          <w:rFonts w:ascii="Amiri" w:hAnsi="Amiri" w:eastAsia="Amiri" w:cs="Scheherazade New"/>
          <w:b w:val="0"/>
          <w:i w:val="0"/>
        </w:rPr>
        <w:t>الْحَمْدُ لِلَّهِ رَبِّ الْعَالَمِينَ، وَأَشْهَدُ أَنْ لَا إِلَهَ إِلَّا اللَّهُ وَحْدَهُ لَا شَرِيكَ لَهُ، وَأَشْهَدُ أَنَّ مُحَمَّدًا عَبْدُهُ وَرَسُولُهُ، صَلَّى اللَّهُ وَسَلَّمَ عَلَيْهِ وَعَلَى آلِهِ وَأَصْحَابِهِ أَجْمَعِينَ.</w:t>
      </w:r>
    </w:p>
    <w:p>
      <w:pPr>
        <w:bidi/>
        <w:jc w:val="both"/>
      </w:pPr>
      <w:r>
        <w:rPr>
          <w:rFonts w:ascii="Amiri" w:hAnsi="Amiri" w:eastAsia="Amiri" w:cs="Scheherazade New"/>
          <w:b w:val="0"/>
          <w:i w:val="0"/>
        </w:rPr>
        <w:t>اللَّهُمَّ عَلِّمْنَا مَا يَنْفَعُنَا، وَانْفَعْنَا بِمَا عَلَّمْتَنَا، وَزِدْنَا عِلْمًا، وَأَصْلِحْ لَنَا شَأْنَنَا كُلَّهُ، وَلَا تَكِلْنَا إِلَى أَنْفُسِنَا طَرْفَةَ عَيْنٍ.</w:t>
      </w:r>
    </w:p>
    <w:p>
      <w:pPr>
        <w:bidi/>
        <w:jc w:val="both"/>
      </w:pPr>
      <w:r>
        <w:rPr>
          <w:rFonts w:ascii="Amiri" w:hAnsi="Amiri" w:eastAsia="Amiri" w:cs="Scheherazade New"/>
          <w:b w:val="0"/>
          <w:i w:val="0"/>
        </w:rPr>
        <w:t>اللَّهُمَّ يَا رَبَّنَا بَارِكْ لَنَا فِي جَمْعِنَا هَذَا، اللَّهُمَّ أَنْزِلْ عَلَيْنَا فِيهِ السَّكِينَةَ، اللَّهُمَّ اجْعَلْهُ بَابَ زِيَادَةِ إِيمَانٍ وَرِفْعَةٍ، اللَّهُمَّ اجْعَلْهُ حُجَّةً لَنَا لَا عَلَيْنَا، اللَّهُمَّ اجْعَلْهُ مُرْتَقًى لَنَا إِلَى الْخَيْرِ وَنَيْلِ رِضْوَانِكَ يَا رَبَّنَا.</w:t>
      </w:r>
    </w:p>
    <w:p>
      <w:pPr>
        <w:bidi/>
        <w:jc w:val="both"/>
      </w:pPr>
      <w:r>
        <w:rPr>
          <w:rFonts w:ascii="Amiri" w:hAnsi="Amiri" w:eastAsia="Amiri" w:cs="Scheherazade New"/>
          <w:b w:val="0"/>
          <w:i w:val="0"/>
        </w:rPr>
        <w:t>مَعَاشِرَ الْكِرَامِ، السَّلَامُ عَلَيْكُمْ وَرَحْمَةُ اللَّهِ وَبَرَكَاتُهُ.</w:t>
      </w:r>
    </w:p>
    <w:p>
      <w:pPr>
        <w:pStyle w:val="Heading2"/>
        <w:bidi/>
        <w:jc w:val="center"/>
      </w:pPr>
      <w:bookmarkStart w:id="2" w:name="is_51d24ad714cc3c58fadd579debce7f1c"/>
      <w:r>
        <w:t>a. مَكَانَةُ الْإِيمَانِ وَثَمَرَاتُهُ</w:t>
      </w:r>
      <w:bookmarkEnd w:id="2"/>
    </w:p>
    <w:p>
      <w:pPr>
        <w:bidi/>
        <w:jc w:val="both"/>
      </w:pPr>
      <w:r>
        <w:rPr>
          <w:rFonts w:ascii="Amiri" w:hAnsi="Amiri" w:eastAsia="Amiri" w:cs="Scheherazade New"/>
          <w:b w:val="0"/>
          <w:i w:val="0"/>
        </w:rPr>
        <w:t xml:space="preserve">لِقَاؤُنَا هَذَا فِي مَوْضُوعٍ غَايَةٍ فِي الْأَهَمِّيَّةِ، أَلَا وَهُوَ تَجْدِيدُ الْإِيمَانِ (al-īmān : faith). وَالْإِيمَانُ، كَمَا لَا يَخْفَى، أَعْظَمُ الْمَطَالِبِ، وَأَشْرَفُ الْمَوَاهِبِ، وَأَجَلُّ الْغَايَاتِ، وَأَنْبَلُ الْمَقَاصِدِ. الْإِيمَانُ هُوَ الَّذِي خَلَقَنَا لِأَجْلِهِ وَأَوْجَدَنَا لِتَحْقِيقِهِ، وَهُوَ الَّذِي بِهِ نَنَالُ سَعَادَةَ الدُّنْيَا وَالْآخِرَةِ. </w:t>
      </w:r>
    </w:p>
    <w:p>
      <w:pPr>
        <w:bidi/>
        <w:spacing w:line="372" w:lineRule="atLeast"/>
        <w:ind w:left="600" w:right="600"/>
        <w:jc w:val="center"/>
      </w:pPr>
      <w:r>
        <w:rPr>
          <w:rStyle w:val="QuranCitation"/>
          <w:rFonts w:ascii="Scheherazade New" w:hAnsi="Scheherazade New" w:eastAsia="Scheherazade New" w:cs="Scheherazade New"/>
          <w:rtl/>
        </w:rPr>
        <w:t xml:space="preserve">⁨﴿مَنْ عَمِلَ صَٰلِحًا مِّن ذَكَرٍ أَوْ أُنثَىٰ وَهُوَ مُؤْمِنٌ فَلَنُحْيِيَنَّهُۥ حَيَوٰةً طَيِّبَةً وَلَنَجْزِيَنَّهُمْ أَجْرَهُم بِأَحْسَنِ مَا كَانُوا۟ يَعْمَلُونَ </w:t>
      </w:r>
      <w:r>
        <w:rPr>
          <w:rStyle w:val="QuranCitation"/>
          <w:rFonts w:ascii="Scheherazade New" w:hAnsi="Scheherazade New" w:eastAsia="Scheherazade New" w:cs="Scheherazade New"/>
          <w:b w:val="0"/>
          <w:bCs w:val="0"/>
          <w:i w:val="0"/>
          <w:iCs w:val="0"/>
          <w:kern w:val="2"/>
          <w:rtl w:val="0"/>
        </w:rPr>
        <w:t>⁧؜۝٩٧⁩</w:t>
      </w:r>
      <w:r>
        <w:rPr>
          <w:rStyle w:val="QuranCitation"/>
          <w:rFonts w:ascii="Scheherazade New" w:hAnsi="Scheherazade New" w:eastAsia="Scheherazade New" w:cs="Scheherazade New"/>
          <w:rtl/>
        </w:rPr>
        <w:t>﴾⁩</w:t>
      </w:r>
      <w:r>
        <w:rPr>
          <w:vertAlign w:val="superscript"/>
        </w:rPr>
        <w:footnoteReference w:id="1" w:customMarkFollows="1"/>
        <w:t>1</w:t>
      </w:r>
    </w:p>
    <w:p>
      <w:pPr>
        <w:bidi/>
        <w:ind w:left="600" w:right="600"/>
        <w:jc w:val="center"/>
      </w:pPr>
      <w:r>
        <w:rPr>
          <w:rStyle w:val="QuranCitation"/>
          <w:rFonts w:ascii="Scheherazade New" w:hAnsi="Scheherazade New" w:eastAsia="Scheherazade New" w:cs="Scheherazade New"/>
          <w:sz w:val="20"/>
          <w:rtl/>
        </w:rPr>
        <w:t>⁨سورة النحل (16): الآية 97⁩</w:t>
      </w:r>
    </w:p>
    <w:p>
      <w:pPr>
        <w:bidi/>
        <w:jc w:val="both"/>
      </w:pPr>
      <w:r>
        <w:rPr>
          <w:rFonts w:ascii="Amiri" w:hAnsi="Amiri" w:eastAsia="Amiri" w:cs="Scheherazade New"/>
          <w:b w:val="0"/>
          <w:i w:val="0"/>
        </w:rPr>
        <w:t xml:space="preserve">بِالْإِيمَانِ دُخُولُ الْجَنَّةِ، وَبِالْإِيمَانِ النَّجَاةُ مِنَ النَّارِ، وَبِالْإِيمَانِ رُؤْيَةُ اللَّهِ ﷾ يَوْمَ الْقِيَامَةِ، كَمَا قَالَ اللَّهُ ﷿: </w:t>
      </w:r>
    </w:p>
    <w:p>
      <w:pPr>
        <w:bidi/>
        <w:spacing w:line="372" w:lineRule="atLeast"/>
        <w:ind w:left="600" w:right="600"/>
        <w:jc w:val="center"/>
      </w:pPr>
      <w:r>
        <w:rPr>
          <w:rStyle w:val="QuranCitation"/>
          <w:rFonts w:ascii="Scheherazade New" w:hAnsi="Scheherazade New" w:eastAsia="Scheherazade New" w:cs="Scheherazade New"/>
          <w:rtl/>
        </w:rPr>
        <w:t xml:space="preserve">⁨﴿وُجُوهٌ يَوْمَئِذٍ نَّاضِرَةٌ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 xml:space="preserve"> إِلَىٰ رَبِّهَا نَاظِرَةٌ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r>
        <w:rPr>
          <w:vertAlign w:val="superscript"/>
        </w:rPr>
        <w:footnoteReference w:id="2" w:customMarkFollows="1"/>
        <w:t>2</w:t>
      </w:r>
    </w:p>
    <w:p>
      <w:pPr>
        <w:bidi/>
        <w:ind w:left="600" w:right="600"/>
        <w:jc w:val="center"/>
      </w:pPr>
      <w:r>
        <w:rPr>
          <w:rStyle w:val="QuranCitation"/>
          <w:rFonts w:ascii="Scheherazade New" w:hAnsi="Scheherazade New" w:eastAsia="Scheherazade New" w:cs="Scheherazade New"/>
          <w:sz w:val="20"/>
          <w:rtl/>
        </w:rPr>
        <w:t>⁨سورة القيامة (75): الآيات 22-23⁩</w:t>
      </w:r>
    </w:p>
    <w:p>
      <w:pPr>
        <w:bidi/>
        <w:jc w:val="both"/>
      </w:pPr>
      <w:r>
        <w:rPr>
          <w:rFonts w:ascii="Amiri" w:hAnsi="Amiri" w:eastAsia="Amiri" w:cs="Scheherazade New"/>
          <w:b w:val="0"/>
          <w:i w:val="0"/>
        </w:rPr>
        <w:t xml:space="preserve">وَكَمَا قَالَ النَّبِيُّ ﷺ: </w:t>
      </w:r>
    </w:p>
    <w:p>
      <w:pPr>
        <w:bidi/>
        <w:spacing w:line="372" w:lineRule="atLeast"/>
        <w:ind w:left="600" w:right="600"/>
        <w:jc w:val="right"/>
      </w:pPr>
      <w:r>
        <w:rPr>
          <w:rStyle w:val="HadithCitation"/>
          <w:rFonts w:ascii="Scheherazade New" w:hAnsi="Scheherazade New" w:eastAsia="Scheherazade New" w:cs="Scheherazade New"/>
          <w:i/>
          <w:rtl/>
        </w:rPr>
        <w:t>⁨حَدَّثَنَا عَبْدَةُ بْنُ عَبْدِ اللَّهِ، حَدَّثَنَا حُسَيْنٌ الْجُعْفِيُّ، عَنْ زَائِدَةَ، حَدَّثَنَا بَيَانُ بْنُ بِشْرٍ، عَنْ قَيْسِ بْنِ أَبِي حَازِمٍ، حَدَّثَنَا جَرِيرٌ، قَالَ خَرَجَ عَلَيْنَا رَسُولُ اللَّهِ صلى الله عليه وسلم لَيْلَةَ الْبَدْرِ فَقَالَ ‏ "‏ إِنَّكُمْ سَتَرَوْنَ رَبَّكُمْ يَوْمَ الْقِيَامَةِ كَمَا تَرَوْنَ هَذَا، لاَ تُضَامُّونَ فِي رُؤْيَتِهِ ‏"‏‏.‏⁩</w:t>
      </w:r>
      <w:r>
        <w:rPr>
          <w:vertAlign w:val="superscript"/>
        </w:rPr>
        <w:footnoteReference w:id="3" w:customMarkFollows="1"/>
        <w:t>3</w:t>
      </w:r>
    </w:p>
    <w:p>
      <w:pPr>
        <w:bidi/>
        <w:ind w:left="600" w:right="600"/>
        <w:jc w:val="right"/>
      </w:pPr>
      <w:r>
        <w:rPr>
          <w:rStyle w:val="HadithCitation"/>
          <w:rFonts w:ascii="Scheherazade New" w:hAnsi="Scheherazade New" w:eastAsia="Scheherazade New" w:cs="Scheherazade New"/>
          <w:sz w:val="20"/>
          <w:rtl/>
        </w:rPr>
        <w:t>⁨صحيح البخاري - 7436⁩</w:t>
      </w:r>
    </w:p>
    <w:p>
      <w:pPr>
        <w:bidi/>
        <w:jc w:val="both"/>
      </w:pPr>
      <w:r>
        <w:rPr>
          <w:rFonts w:ascii="Amiri" w:hAnsi="Amiri" w:eastAsia="Amiri" w:cs="Scheherazade New"/>
          <w:b w:val="0"/>
          <w:i w:val="0"/>
        </w:rPr>
        <w:t>يَعْنِي مَعْشَرَ الْمُؤْمِنِينَ. وَلِلْإِيمَانِ مِنَ الثِّمَارِ وَالْآثَارِ فِي الدُّنْيَا وَالْآخِرَةِ مَا لَا حَدَّ لَهُ وَلَا عَدَّ، وَالْعَاقِلُ مَنْ يُعْنَى بِإِيمَانِهِ، وَيَجْعَلُ اهْتِمَامَهُ بِإِيمَانِهِ فِي أَوْلَوِيَّاتِ اهْتِمَامَاتِهِ وَمُقَدِّمَاتِ أَوْلَوِيَّاتِهِ. كَيْفَ لَا؟ وَهُوَ الْغَايَةُ الْعُظْمَىٰ وَالْمَطْلَبُ الْأَجَلُّ.</w:t>
      </w:r>
    </w:p>
    <w:p>
      <w:pPr>
        <w:keepNext/>
        <w:spacing w:before="283" w:after="283" w:line="240" w:lineRule="auto"/>
        <w:jc w:val="center"/>
      </w:pPr>
      <w:r>
        <w:drawing>
          <wp:inline xmlns:a="http://schemas.openxmlformats.org/drawingml/2006/main" xmlns:pic="http://schemas.openxmlformats.org/drawingml/2006/picture">
            <wp:extent cx="1512000" cy="251492"/>
            <wp:docPr id="2" name="Picture 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bidi/>
        <w:jc w:val="center"/>
      </w:pPr>
      <w:bookmarkStart w:id="3" w:name="is_15465cb32bd44822939629320da716df"/>
      <w:r>
        <w:t>b. ضَعْفُ الْإِيمَانِ وَضَرُورَةُ تَعَاهُدِهِ</w:t>
      </w:r>
      <w:bookmarkEnd w:id="3"/>
    </w:p>
    <w:p>
      <w:pPr>
        <w:bidi/>
        <w:jc w:val="both"/>
      </w:pPr>
      <w:r>
        <w:rPr>
          <w:rFonts w:ascii="Amiri" w:hAnsi="Amiri" w:eastAsia="Amiri" w:cs="Scheherazade New"/>
          <w:b w:val="0"/>
          <w:i w:val="0"/>
        </w:rPr>
        <w:t>وَيَتَأَكَّدُ هَذَا الْأَمْرُ حِينَ نَسْتَشْعِرُ وَنَعْلَمُ أَنَّ الْإِيمَانَ بِحَاجَةٍ مُسْتَمِرَّةٍ إِلَى تَجْدِيدٍ، لَا أَقُولُ فِي كُلِّ يَوْمٍ، بَلْ فِي كُلِّ سَاعَةٍ؛ لِأَنَّ مَا يَصْرِفُ عَنِ الْإِيمَانِ وَيُشْغِلُ عَنْ تَتْمِيمِهِ وَتَكْمِيلِهِ فِي هَذِهِ الْحَيَاةِ أُمُورٌ كَثِيرَةٌ، وَشَوَاغِلُ عَدِيدَةٌ، وَصَوَارِفُ مُتَنَوِّعَةٌ تَأْتِي الْمَرْءَ مِنْ هُنَا وَهُنَاكَ، وَتَخْدِشُهُ مِنْ كُلِّ جِهَةٍ. لِذَلِكَ يَحْتَاجُ الْمُؤْمِنُ إِلَى أَنْ يَكُونَ دَائِمًا مُتَيَقِّظًا، وَأَنْ يَعْتَنِيَ بِإِيمَانِهِ عِنَايَةً دَقِيقَةً، فَيَعْمَلَ عَلَى تَجْدِيدِ إِيمَانِهِ وَتَقْوِيَةِ صِلَتِهِ بِرَبِّهِ، وَيَعْمَلَ عَلَى سَلَامَةِ نَفْسِهِ مِنَ النَّوَاقِصِ وَالْقَوَادِحِ الَّتِي تُؤَثِّرُ فِي الْإِيمَانِ نَقْصًا وَضَعْفًا.</w:t>
      </w:r>
      <w:r>
        <w:rPr>
          <w:rFonts w:ascii="Amiri" w:hAnsi="Amiri" w:eastAsia="Amiri" w:cs="Scheherazade New"/>
          <w:b w:val="0"/>
          <w:i w:val="0"/>
        </w:rPr>
        <w:t xml:space="preserve">وَقَدْ جَاءَ فِي الْحَدِيثِ، وَهُوَ عِنْدَ الْحَاكِمِ فِي مُسْتَدْرَكِهِ، وَالطَّبَرَانِيِّ فِي مُعْجَمِهِ، عَنْ عَبْدِ اللَّهِ بْنِ عَمْرِو بْنِ الْعَاصِ ﵄، أَنَّ النَّبِيَّ ﷺ قَالَ: </w:t>
      </w:r>
    </w:p>
    <w:p>
      <w:pPr>
        <w:bidi/>
        <w:spacing w:line="372" w:lineRule="atLeast"/>
        <w:ind w:left="600" w:right="600"/>
        <w:jc w:val="right"/>
      </w:pPr>
      <w:r>
        <w:rPr>
          <w:rStyle w:val="HadithCitation"/>
          <w:rFonts w:ascii="Scheherazade New" w:hAnsi="Scheherazade New" w:eastAsia="Scheherazade New" w:cs="Scheherazade New"/>
          <w:i/>
          <w:rtl/>
        </w:rPr>
        <w:t>⁨عَنْ عَبْدِ اللَّهِ بْنِ عَمْرِو بْنِ الْعَاصِ رضي الله عنهما قَالَ: قَالَ رَسُولُ اللَّهِ صَلَّى اللهُ عَلَيْهِ وَسَلَّمَ: «إِنَّ الْإِيمَانَ لَيَخْلَقُ فِي جَوْفِ أَحَدِكُمْ كَمَا يَخْلَقُ الثَّوْبُ الْخَلِقُ، فَاسْأَلُوا اللَّهَ أَنْ يُجَدِّدَ الْإِيمَانَ فِي قُلُوبِكُمْ».⁩</w:t>
      </w:r>
      <w:r>
        <w:rPr>
          <w:vertAlign w:val="superscript"/>
        </w:rPr>
        <w:footnoteReference w:id="4" w:customMarkFollows="1"/>
        <w:t>4</w:t>
      </w:r>
    </w:p>
    <w:p>
      <w:pPr>
        <w:bidi/>
        <w:ind w:left="600" w:right="600"/>
        <w:jc w:val="right"/>
      </w:pPr>
      <w:r>
        <w:rPr>
          <w:rStyle w:val="HadithCitation"/>
          <w:rFonts w:ascii="Amiri" w:hAnsi="Amiri" w:eastAsia="Amiri" w:cs="Scheherazade New"/>
          <w:sz w:val="20"/>
        </w:rPr>
        <w:t>⁨HadeethEnc — HadeethEnc (IslamHouse / Saudi MoIA) editorial board : صحيح⁩</w:t>
      </w:r>
    </w:p>
    <w:p>
      <w:pPr>
        <w:bidi/>
        <w:spacing w:line="372" w:lineRule="atLeast"/>
        <w:jc w:val="both"/>
      </w:pPr>
      <w:r>
        <w:rPr>
          <w:rFonts w:ascii="Amiri" w:hAnsi="Amiri" w:eastAsia="Amiri" w:cs="Scheherazade New"/>
          <w:b w:val="0"/>
          <w:i w:val="0"/>
        </w:rPr>
        <w:t>يَخْلَقُ كَمَا يَخْلَقُ الثَّوْبُ. انْظُرْ إِلَى هَذَا الثَّوْبِ الَّذِي تَلْبَسُهُ، وَتُعْنَى بِنَظَافَتِهِ وَتَتَعَاهَدُهُ دَائِمًا. وَلِهَذَا تَجِدُ الْإِنْسَانَ بَيْنَ وَقْتٍ وَآخَرَ يَنْظُرُ إِلَى ثَوْبِهِ، وَرُبَّمَا يَسْأَلُ أَيْضًا مَنْ حَوْلَهُ: هَلْ عَلِقَ بِثَوْبِي شَيْءٌ؟ خَاصَّةً إِذَا مَرَّ بِمَكَانٍ يَخْشَى أَنْ يَكُونَ قَدْ عَلِقَ بِثَوْبِهِ بَعْضُ الْأَوْسَاخِ؛ فَتَجِدُهُ يَتَعَاهَدُ ثَوْبَهُ وَيَعْنَى بِنَظَافَتِهِ. وَلَوْ أُصِيبَ بِشَيْءٍ مِنَ الْأَوْسَاخِ لَمْ يَصْبِرْ عَلَى بَقَائِهَا، بَلْ يُرِيدُ أَنْ يَبْقَى نَاصِعًا نَقِيًّا أَبْيَضَ صَافِيًا سَلِيمًا مِنَ الْأَوْسَاخِ.</w:t>
      </w:r>
      <w:r>
        <w:rPr>
          <w:rFonts w:ascii="Amiri" w:hAnsi="Amiri" w:eastAsia="Amiri" w:cs="Scheherazade New"/>
          <w:b w:val="0"/>
          <w:i w:val="0"/>
        </w:rPr>
        <w:t>وَإِذَا كَانَ الثَّوْبُ الَّذِي يَحْرِصُ كُلُّ وَاحِدٍ عَلَى جِدَّتِهِ وَنَظَافَتِهِ يَخْلَقُ، وَيُصِيبُهُ مَا يُصِيبُهُ مِنَ الْأَوْسَاخِ، فَيَحْتَاجُ إِلَى غَسْلٍ وَتَعَاهُدٍ وَعِنَايَةٍ، فَإِنَّ مَقَامَ الْإِيمَانِ أَعْظَمُ، وَشَأْنَ الدِّينِ أَكْبَرُ، وَأَمْرَهُ أَجَلُّ. وَمَنْ كَانَ يُعْنَى بِثَوْبِهِ فَلَا حَرَجَ عَلَيْهِ، لَكِنَّ إِيمَانَهُ أَوْلَى بِالْعِنَايَةِ وَأَجْدَرُ بِالِاهْتِمَامِ. إِنَّ الْإِيمَانَ لَيَخْلَقُ فِي جَوْفِ أَحَدِكُمْ كَمَا يَخْلَقُ الثَّوْبُ.</w:t>
      </w:r>
      <w:r>
        <w:rPr>
          <w:rFonts w:ascii="Amiri" w:hAnsi="Amiri" w:eastAsia="Amiri" w:cs="Scheherazade New"/>
          <w:b w:val="0"/>
          <w:i w:val="0"/>
        </w:rPr>
        <w:t>إِنَّ حَتَّى الْإِيمَانَ الَّذِي فِي الْقَلْبِ، وَهُوَ الرَّكِيزَةُ وَالْأَسَاسُ الَّذِي يُبْنَى عَلَيْهِ الْعَمَلُ الظَّاهِرُ، يَخْلَقُ؛ فَإِيمَانُ الْمَرْءِ فِي دَاخِلِهِ، مِنْ جَوْفِهِ، يَخْلَقُ. قَدْ يَكُونُ فِي بَعْضِ الْأَزْمِنَةِ قَوِيًّا، ثُمَّ يُصِيبُهُ مَا يُصِيبُهُ فَيَخْلَقُ إِيمَانُهُ، وَيُصْبِحُ ضَعِيفًا جِدًّا، رَقِيقًا فِي قَلْبِهِ. لِمَاذَا؟ لِأَنَّهُ قَدْ تَوَالَتْ عَلَيْهِ الصَّوَارِفُ وَالْفِتَنُ وَالصَّوَادُّ وَالْمُلْهِياتُ وَالْمُشْغِلَاتُ، إِلَى أَنْ يُصْبِحَ الْإِيمَانُ فِي دَاخِلِ الْإِنْسَانِ وَفِي جَوْفِهِ ضَعِيفًا جِدًّا، حَتَّى إِنَّهُ لَيُصْبِحُ فِي بَعْضِ أَحْوَالِهِ مَظْهَرًا بِلَا مُخْبَرٍ، وَصُورَةً بِلَا مَعْنًى. وَهَذِهِ مُصِيبَةٌ؛ فَإِنْ لَمْ يَكُنِ الْمَرْءُ مُتَعَاهِدًا لِإِيمَانِهِ فِعْلًا، حَرِيصًا عَلَى تَجْدِيدِهِ، فَإِنَّ إِيمَانَهُ يَخْلَقُ. وَلَيْسَ هَذَا فَقَطْ، بَلْ يَذْهَبُ.</w:t>
      </w:r>
      <w:r>
        <w:rPr>
          <w:rFonts w:ascii="Amiri" w:hAnsi="Amiri" w:eastAsia="Amiri" w:cs="Scheherazade New"/>
          <w:b w:val="0"/>
          <w:i w:val="0"/>
        </w:rPr>
        <w:t xml:space="preserve">سُئِلَ الْإِمَامُ أَحْمَدُ ﵀ تَعَالَى: أَيَزِيدُ الْإِيمَانُ وَيَنْقُصُ؟ قَالَ: </w:t>
      </w:r>
      <w:r>
        <w:rPr>
          <w:rFonts w:ascii="Scheherazade New" w:hAnsi="Scheherazade New" w:eastAsia="Scheherazade New" w:cs="Scheherazade New"/>
          <w:rtl/>
        </w:rPr>
        <w:t>⁨«يَزِيدُ حَتَّى يَبْلُغَ أَعْلَى السَّمَاوَاتِ، وَيَنْقُصُ حَتَّى يَكُونَ فِي أَسْفَلِ سَافِلِينَ»⁩</w:t>
      </w:r>
      <w:r>
        <w:rPr>
          <w:vertAlign w:val="superscript"/>
        </w:rPr>
        <w:footnoteReference w:id="5" w:customMarkFollows="1"/>
        <w:t>5</w:t>
      </w:r>
      <w:r>
        <w:rPr>
          <w:rFonts w:ascii="Amiri" w:hAnsi="Amiri" w:eastAsia="Amiri" w:cs="Scheherazade New"/>
        </w:rPr>
        <w:t xml:space="preserve"> (⁨وأما أقوال إمام أهل السنة أحمد بن حنبل في زيادة الإيمان ونقصانه فكثيرة جداً⁩)</w:t>
      </w:r>
      <w:r>
        <w:rPr>
          <w:rFonts w:ascii="Amiri" w:hAnsi="Amiri" w:eastAsia="Amiri" w:cs="Scheherazade New"/>
          <w:b w:val="0"/>
          <w:i w:val="0"/>
        </w:rPr>
        <w:t>. وَسُئِلَ الثَّوْرِيُّ ﵀: أَيَزِيدُ الْإِيمَانُ وَيَنْقُصُ؟ قَالَ: «</w:t>
      </w:r>
      <w:r>
        <w:rPr>
          <w:rFonts w:ascii="Amiri" w:hAnsi="Amiri" w:eastAsia="Amiri" w:cs="Scheherazade New"/>
          <w:b w:val="0"/>
          <w:i w:val="0"/>
        </w:rPr>
        <w:t>يَزِيدُ حَتَّى يَكُونَ أَمْثَالَ الْجِبَالِ، وَيَنْقُصُ حَتَّى لَا يَبْقَى مِنْهُ شَيْءٌ</w:t>
      </w:r>
      <w:r>
        <w:rPr>
          <w:rFonts w:ascii="Amiri" w:hAnsi="Amiri" w:eastAsia="Amiri" w:cs="Scheherazade New"/>
          <w:b w:val="0"/>
          <w:i w:val="0"/>
        </w:rPr>
        <w:t xml:space="preserve">». وَلِهَذَا فَهَذِهِ الْمَسْأَلَةُ فِعْلًا تَحْتَاجُ إِلَى فِقْهٍ. أَعْنِي إِيمَانَ الشَّخْصِ؛ فَالنَّظَرُ فِي إِيمَانِهِ مَسْأَلَةٌ تَحْتَاجُ إِلَى فِقْهٍ وَتَفَقُّهٍ. وَلِهَذَا قَالَ أَبُو الدَّرْدَاءِ ﵁: </w:t>
      </w:r>
      <w:r>
        <w:rPr>
          <w:rFonts w:ascii="Scheherazade New" w:hAnsi="Scheherazade New" w:eastAsia="Scheherazade New" w:cs="Scheherazade New"/>
          <w:rtl/>
        </w:rPr>
        <w:t>⁨«إِنَّ مِنْ فِقْهِ الرَّجُلِ أَنْ يَعْلَمَ أَمْ ازْدَادَ إِيمَانُهُ أَوْ مُنْتَقِصٌ، وَإِنَّ مِنْ فِقْهِ الرَّجُلِ أَنْ يَعْلَمَ نَزَغَاتِ الشَّيْطَانِ أَيْنَ تَأْتِي»⁩</w:t>
      </w:r>
      <w:r>
        <w:rPr>
          <w:vertAlign w:val="superscript"/>
        </w:rPr>
        <w:footnoteReference w:id="6" w:customMarkFollows="1"/>
        <w:t>6</w:t>
      </w:r>
      <w:r>
        <w:rPr>
          <w:rFonts w:ascii="Amiri" w:hAnsi="Amiri" w:eastAsia="Amiri" w:cs="Scheherazade New"/>
        </w:rPr>
        <w:t xml:space="preserve"> (⁨وعن أبي الدرداء رضي الله عنه أنه قال⁩)</w:t>
      </w:r>
      <w:r>
        <w:rPr>
          <w:rFonts w:ascii="Amiri" w:hAnsi="Amiri" w:eastAsia="Amiri" w:cs="Scheherazade New"/>
          <w:b w:val="0"/>
          <w:i w:val="0"/>
        </w:rPr>
        <w:t>. هَذِهِ مَسْأَلَةٌ تَحْتَاجُ إِلَى فِقْهٍ. إِذَا مَشَى الْإِنْسَانُ هَكَذَا فِي الْحَيَاةِ، لَا يَنْظُرُ فِي هَذَا الْأَمْرِ وَلَا يَتَأَمَّلُ وَلَا يَتَدَبَّرُ، فَإِنَّهُ يُفَاجَأُ بِأَنَّ إِيمَانَهُ أَصْبَحَ رَقِيقًا ضَعِيفًا وَاهِيًا، وَرُبَّمَا ذَهَبَ إِيمَانُ الْإِنْسَانِ وَهُوَ لَا يَشْعُرُ. وَلِهَذَا يَحْتَاجُ الْمُؤْمِنُ فِعْلًا إِلَى أَنْ يَحْرِصَ عَلَى تَجْدِيدِ الْإِيمَانِ؛ يَحْرِصَ عَلَى تَجْدِيدِ الْإِيمَانِ. فَإِذَا كَانَ يُجَدِّدُ الثَّوْبَ وَيَتَعَاهَدُهُ، فَالْإِيمَانُ أَوْلَى بِهَذَا التَّجْدِيدِ، وَأَوْلَى بِهَذِهِ الْعِنَايَةِ، وَأَوْلَى بِهَذَا الِاهْتِمَامِ.</w:t>
      </w:r>
    </w:p>
    <w:p>
      <w:pPr>
        <w:keepNext/>
        <w:spacing w:before="283" w:after="283" w:line="240" w:lineRule="auto"/>
        <w:jc w:val="center"/>
      </w:pPr>
      <w:r>
        <w:drawing>
          <wp:inline xmlns:a="http://schemas.openxmlformats.org/drawingml/2006/main" xmlns:pic="http://schemas.openxmlformats.org/drawingml/2006/picture">
            <wp:extent cx="1512000" cy="251492"/>
            <wp:docPr id="3" name="Picture 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bidi/>
        <w:jc w:val="center"/>
      </w:pPr>
      <w:bookmarkStart w:id="4" w:name="is_99a9d29e5c8f2b3073723efcd01f03b5"/>
      <w:r>
        <w:t>c. الدُّعَاءُ وَبَذْلُ الْأَسْبَابِ لِتَجْدِيدِ الْإِيمَانِ</w:t>
      </w:r>
      <w:bookmarkEnd w:id="4"/>
    </w:p>
    <w:p>
      <w:pPr>
        <w:bidi/>
        <w:jc w:val="both"/>
      </w:pPr>
      <w:r>
        <w:rPr>
          <w:rFonts w:ascii="Amiri" w:hAnsi="Amiri" w:eastAsia="Amiri" w:cs="Scheherazade New"/>
          <w:b w:val="0"/>
          <w:i w:val="0"/>
        </w:rPr>
        <w:t>وَلَا بُدَّ فِي هَذَا الْمَقَامِ مِنَ الْفَزَعِ إِلَى اللَّهِ ﵎ وَاللُّجُوءِ الصَّادِقِ إِلَيْهِ؛ لِأَنَّ إِيمَانَكَ بِيَدِ اللَّهِ هِبَةٌ مِنْهُ جَلَّ وَعَلَا يَتَفَضَّلُ بِهَا عَلَى مَنْ يَشَاءُ.</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ٱلَّذِينَ ءَامَنُوا۟ لَا تَتَّبِعُوا۟ خُطُوَٰتِ ٱلشَّيْطَٰنِ وَمَن يَتَّبِعْ خُطُوَٰتِ ٱلشَّيْطَٰنِ فَإِنَّهُۥ يَأْمُرُ بِٱلْفَحْشَآءِ وَٱلْمُنكَرِ وَلَوْلَا فَضْلُ ٱللَّهِ عَلَيْكُمْ وَرَحْمَتُهُۥ مَا زَكَىٰ مِنكُم مِّنْ أَحَدٍ أَبَدًا وَلَٰكِنَّ ٱللَّهَ يُزَكِّى مَن يَشَآءُ وَٱللَّهُ سَمِيعٌ عَلِيمٌ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w:t>
      </w:r>
      <w:r>
        <w:rPr>
          <w:vertAlign w:val="superscript"/>
        </w:rPr>
        <w:footnoteReference w:id="7" w:customMarkFollows="1"/>
        <w:t>7</w:t>
      </w:r>
    </w:p>
    <w:p>
      <w:pPr>
        <w:bidi/>
        <w:ind w:left="600" w:right="600"/>
        <w:jc w:val="center"/>
      </w:pPr>
      <w:r>
        <w:rPr>
          <w:rStyle w:val="QuranCitation"/>
          <w:rFonts w:ascii="Scheherazade New" w:hAnsi="Scheherazade New" w:eastAsia="Scheherazade New" w:cs="Scheherazade New"/>
          <w:sz w:val="20"/>
          <w:rtl/>
        </w:rPr>
        <w:t>⁨سورة النور (24): الآية 21 (جزئي)⁩</w:t>
      </w:r>
    </w:p>
    <w:p>
      <w:pPr>
        <w:bidi/>
        <w:spacing w:line="372" w:lineRule="atLeast"/>
        <w:ind w:left="600" w:right="600"/>
        <w:jc w:val="center"/>
      </w:pPr>
      <w:r>
        <w:rPr>
          <w:rStyle w:val="QuranCitation"/>
          <w:rFonts w:ascii="Scheherazade New" w:hAnsi="Scheherazade New" w:eastAsia="Scheherazade New" w:cs="Scheherazade New"/>
          <w:rtl/>
        </w:rPr>
        <w:t xml:space="preserve">⁨﴿وَإِذَا جَآءَهُمْ أَمْرٌ مِّنَ ٱلْأَمْنِ أَوِ ٱلْخَوْفِ أَذَاعُوا۟ بِهِۦ وَلَوْ رَدُّوهُ إِلَى ٱلرَّسُولِ وَإِلَىٰٓ أُو۟لِى ٱلْأَمْرِ مِنْهُمْ لَعَلِمَهُ ٱلَّذِينَ يَسْتَنۢبِطُونَهُۥ مِنْهُمْ وَلَوْلَا فَضْلُ ٱللَّهِ عَلَيْكُمْ وَرَحْمَتُهُۥ لَٱتَّبَعْتُمُ ٱلشَّيْطَٰنَ إِلَّا قَلِيلًا </w:t>
      </w:r>
      <w:r>
        <w:rPr>
          <w:rStyle w:val="QuranCitation"/>
          <w:rFonts w:ascii="Scheherazade New" w:hAnsi="Scheherazade New" w:eastAsia="Scheherazade New" w:cs="Scheherazade New"/>
          <w:b w:val="0"/>
          <w:bCs w:val="0"/>
          <w:i w:val="0"/>
          <w:iCs w:val="0"/>
          <w:kern w:val="2"/>
          <w:rtl w:val="0"/>
        </w:rPr>
        <w:t>⁧؜۝٨٣⁩</w:t>
      </w:r>
      <w:r>
        <w:rPr>
          <w:rStyle w:val="QuranCitation"/>
          <w:rFonts w:ascii="Scheherazade New" w:hAnsi="Scheherazade New" w:eastAsia="Scheherazade New" w:cs="Scheherazade New"/>
          <w:rtl/>
        </w:rPr>
        <w:t>﴾⁩</w:t>
      </w:r>
      <w:r>
        <w:rPr>
          <w:vertAlign w:val="superscript"/>
        </w:rPr>
        <w:footnoteReference w:id="8" w:customMarkFollows="1"/>
        <w:t>8</w:t>
      </w:r>
    </w:p>
    <w:p>
      <w:pPr>
        <w:bidi/>
        <w:ind w:left="600" w:right="600"/>
        <w:jc w:val="center"/>
      </w:pPr>
      <w:r>
        <w:rPr>
          <w:rStyle w:val="QuranCitation"/>
          <w:rFonts w:ascii="Scheherazade New" w:hAnsi="Scheherazade New" w:eastAsia="Scheherazade New" w:cs="Scheherazade New"/>
          <w:sz w:val="20"/>
          <w:rtl/>
        </w:rPr>
        <w:t>⁨سورة النساء (4): الآية 83 (جزئي)⁩</w:t>
      </w:r>
    </w:p>
    <w:p>
      <w:pPr>
        <w:bidi/>
        <w:jc w:val="both"/>
      </w:pPr>
      <w:r>
        <w:rPr>
          <w:rFonts w:ascii="Amiri" w:hAnsi="Amiri" w:eastAsia="Amiri" w:cs="Scheherazade New"/>
          <w:b w:val="0"/>
          <w:i w:val="0"/>
        </w:rPr>
        <w:t xml:space="preserve">قَالَ ﷿: </w:t>
      </w:r>
    </w:p>
    <w:p>
      <w:pPr>
        <w:bidi/>
        <w:spacing w:line="372" w:lineRule="atLeast"/>
        <w:ind w:left="600" w:right="600"/>
        <w:jc w:val="center"/>
      </w:pPr>
      <w:r>
        <w:rPr>
          <w:rStyle w:val="QuranCitation"/>
          <w:rFonts w:ascii="Scheherazade New" w:hAnsi="Scheherazade New" w:eastAsia="Scheherazade New" w:cs="Scheherazade New"/>
          <w:rtl/>
        </w:rPr>
        <w:t xml:space="preserve">⁨﴿وَٱعْلَمُوٓا۟ أَنَّ فِيكُمْ رَسُولَ ٱللَّهِ لَوْ يُطِيعُكُمْ فِى كَثِيرٍ مِّنَ ٱلْأَمْرِ لَعَنِتُّمْ وَلَٰكِنَّ ٱللَّهَ حَبَّبَ إِلَيْكُمُ ٱلْإِيمَٰنَ وَزَيَّنَهُۥ فِى قُلُوبِكُمْ وَكَرَّهَ إِلَيْكُمُ ٱلْكُفْرَ وَٱلْفُسُوقَ وَٱلْعِصْيَانَ أُو۟لَٰٓئِكَ هُمُ ٱلرَّٰشِدُونَ </w:t>
      </w:r>
      <w:r>
        <w:rPr>
          <w:rStyle w:val="QuranCitation"/>
          <w:rFonts w:ascii="Scheherazade New" w:hAnsi="Scheherazade New" w:eastAsia="Scheherazade New" w:cs="Scheherazade New"/>
          <w:b w:val="0"/>
          <w:bCs w:val="0"/>
          <w:i w:val="0"/>
          <w:iCs w:val="0"/>
          <w:kern w:val="2"/>
          <w:rtl w:val="0"/>
        </w:rPr>
        <w:t>⁧؜۝٧⁩</w:t>
      </w:r>
      <w:r>
        <w:rPr>
          <w:rStyle w:val="QuranCitation"/>
          <w:rFonts w:ascii="Scheherazade New" w:hAnsi="Scheherazade New" w:eastAsia="Scheherazade New" w:cs="Scheherazade New"/>
          <w:rtl/>
        </w:rPr>
        <w:t xml:space="preserve"> فَضْلًا مِّنَ ٱللَّهِ وَنِعْمَةً وَٱللَّهُ عَلِيمٌ حَكِيمٌ </w:t>
      </w:r>
      <w:r>
        <w:rPr>
          <w:rStyle w:val="QuranCitation"/>
          <w:rFonts w:ascii="Scheherazade New" w:hAnsi="Scheherazade New" w:eastAsia="Scheherazade New" w:cs="Scheherazade New"/>
          <w:b w:val="0"/>
          <w:bCs w:val="0"/>
          <w:i w:val="0"/>
          <w:iCs w:val="0"/>
          <w:kern w:val="2"/>
          <w:rtl w:val="0"/>
        </w:rPr>
        <w:t>⁧؜۝٨⁩</w:t>
      </w:r>
      <w:r>
        <w:rPr>
          <w:rStyle w:val="QuranCitation"/>
          <w:rFonts w:ascii="Scheherazade New" w:hAnsi="Scheherazade New" w:eastAsia="Scheherazade New" w:cs="Scheherazade New"/>
          <w:rtl/>
        </w:rPr>
        <w:t>﴾⁩</w:t>
      </w:r>
      <w:r>
        <w:rPr>
          <w:vertAlign w:val="superscript"/>
        </w:rPr>
        <w:footnoteReference w:id="9" w:customMarkFollows="1"/>
        <w:t>9</w:t>
      </w:r>
    </w:p>
    <w:p>
      <w:pPr>
        <w:bidi/>
        <w:ind w:left="600" w:right="600"/>
        <w:jc w:val="center"/>
      </w:pPr>
      <w:r>
        <w:rPr>
          <w:rStyle w:val="QuranCitation"/>
          <w:rFonts w:ascii="Scheherazade New" w:hAnsi="Scheherazade New" w:eastAsia="Scheherazade New" w:cs="Scheherazade New"/>
          <w:sz w:val="20"/>
          <w:rtl/>
        </w:rPr>
        <w:t>⁨سورة الحجرات (49): الآيات 7-8 (جزئي)⁩</w:t>
      </w:r>
    </w:p>
    <w:p>
      <w:pPr>
        <w:bidi/>
        <w:jc w:val="both"/>
      </w:pPr>
      <w:r>
        <w:rPr>
          <w:rFonts w:ascii="Amiri" w:hAnsi="Amiri" w:eastAsia="Amiri" w:cs="Scheherazade New"/>
          <w:b w:val="0"/>
          <w:i w:val="0"/>
        </w:rPr>
        <w:t xml:space="preserve">وَلِهَذَا صَحَّ فِي الدُّعَاءِ الْمَأْثُورِ عَنْ نَبِيِّنَا ﵊: </w:t>
      </w:r>
    </w:p>
    <w:p>
      <w:pPr>
        <w:bidi/>
        <w:spacing w:line="372" w:lineRule="atLeast"/>
        <w:ind w:left="600" w:right="600"/>
        <w:jc w:val="right"/>
      </w:pPr>
      <w:r>
        <w:rPr>
          <w:rStyle w:val="HadithCitation"/>
          <w:rFonts w:ascii="Scheherazade New" w:hAnsi="Scheherazade New" w:eastAsia="Scheherazade New" w:cs="Scheherazade New"/>
          <w:i/>
          <w:rtl/>
        </w:rPr>
        <w:t>⁨أَخْبَرَنَا يَحْيَى بْنُ حَبِيبِ بْنِ عَرَبِيٍّ، قَالَ حَدَّثَنَا حَمَّادٌ، قَالَ حَدَّثَنَا عَطَاءُ بْنُ السَّائِبِ، عَنْ أَبِيهِ، قَالَ صَلَّى بِنَا عَمَّارُ بْنُ يَاسِرٍ صَلاَةً فَأَوْجَزَ فِيهَا فَقَالَ لَهُ بَعْضُ الْقَوْمِ لَقَدْ خَفَّفْتَ أَوْ أَوْجَزْتَ الصَّلاَةَ ‏.‏ فَقَالَ أَمَّا عَلَى ذَلِكَ فَقَدْ دَعَوْتُ فِيهَا بِدَعَوَاتٍ سَمِعْتُهُنَّ مِنْ رَسُولِ اللَّهِ صلى الله عليه وسلم فَلَمَّا قَامَ تَبِعَهُ رَجُلٌ مِنَ الْقَوْمِ هُوَ أَبِي غَيْرَ أَنَّهُ كَنَى عَنْ نَفْسِهِ فَسَأَلَهُ عَنِ الدُّعَاءِ ثُمَّ جَاءَ فَأَخْبَرَ بِهِ الْقَوْمَ ‏ "‏ اللَّهُمَّ بِعِلْمِكَ الْغَيْبَ وَقُدْرَتِكَ عَلَى الْخَلْقِ أَحْيِنِي مَا عَلِمْتَ الْحَيَاةَ خَيْرًا لِي وَتَوَفَّنِي إِذَا عَلِمْتَ الْوَفَاةَ خَيْرًا لِي اللَّهُمَّ وَأَسْأَلُكَ خَشْيَتَكَ فِي الْغَيْبِ وَالشَّهَادَةِ وَأَسْأَلُكَ كَلِمَةَ الْحَقِّ فِي الرِّضَا وَالْغَضَبِ وَأَسْأَلُكَ الْقَصْدَ فِي الْفَقْرِ وَالْغِنَى وَأَسْأَلُكَ نَعِيمًا لاَ يَنْفَدُ وَأَسْأَلُكَ قُرَّةَ عَيْنٍ لاَ تَنْقَطِعُ وَأَسْأَلُكَ الرِّضَاءَ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 ‏"‏ ‏.‏⁩</w:t>
      </w:r>
      <w:r>
        <w:rPr>
          <w:vertAlign w:val="superscript"/>
        </w:rPr>
        <w:footnoteReference w:id="10" w:customMarkFollows="1"/>
        <w:t>10</w:t>
      </w:r>
    </w:p>
    <w:p>
      <w:pPr>
        <w:bidi/>
        <w:ind w:left="600" w:right="600"/>
        <w:jc w:val="right"/>
      </w:pPr>
      <w:r>
        <w:rPr>
          <w:rStyle w:val="HadithCitation"/>
          <w:rFonts w:ascii="Scheherazade New" w:hAnsi="Scheherazade New" w:eastAsia="Scheherazade New" w:cs="Scheherazade New"/>
          <w:sz w:val="20"/>
          <w:rtl/>
        </w:rPr>
        <w:t>⁨سنن النسائي (المجتبى) - 1305 — Abu Ghuddah : Sahih, Al-Albani : Sahih, Zubair Ali Zai : Isnaad Hasan⁩</w:t>
      </w:r>
    </w:p>
    <w:p>
      <w:pPr>
        <w:bidi/>
        <w:spacing w:line="372" w:lineRule="atLeast"/>
        <w:jc w:val="both"/>
      </w:pPr>
      <w:r>
        <w:rPr>
          <w:rFonts w:ascii="Amiri" w:hAnsi="Amiri" w:eastAsia="Amiri" w:cs="Scheherazade New"/>
          <w:b w:val="0"/>
          <w:i w:val="0"/>
        </w:rPr>
        <w:t>لَا يُزَيِّنُ قَلْبَكَ بِالْإِيمَانِ إِلَّا إِذَا زَيَّنَهُ اللَّهُ بِهِ، وَلَا يَعْمُرُ قَلْبَكَ بِالْإِيمَانِ إِلَّا إِذَا عَمَرَهُ اللَّهُ بِهِ.</w:t>
      </w:r>
      <w:r>
        <w:rPr>
          <w:rFonts w:ascii="Amiri" w:hAnsi="Amiri" w:eastAsia="Amiri" w:cs="Scheherazade New"/>
          <w:b w:val="0"/>
          <w:i w:val="0"/>
        </w:rPr>
        <w:t xml:space="preserve">فَأَنْتَ بِحَاجَةٍ إِلَى أَنْ تَلْجَأَ إِلَى اللَّهِ ﷾، صَادِقًا مَعَ اللَّهِ ﷾، أَنْ يُجَدِّدَ الْإِيمَانَ فِي قَلْبِكَ، كَمَا أَوْصَاكَ نَبِيُّكَ ﵊: </w:t>
      </w:r>
      <w:r>
        <w:rPr>
          <w:rStyle w:val="HadithCitation"/>
          <w:rFonts w:ascii="Scheherazade New" w:hAnsi="Scheherazade New" w:eastAsia="Scheherazade New" w:cs="Scheherazade New"/>
          <w:rtl/>
        </w:rPr>
        <w:t>⁨«فَاسْأَلُوا اللَّهَ أَنْ يُجَدِّدَ الْإِيمَانَ فِي قُلُوبِكُمْ»⁩</w:t>
      </w:r>
      <w:r>
        <w:rPr>
          <w:vertAlign w:val="superscript"/>
        </w:rPr>
        <w:footnoteReference w:id="11" w:customMarkFollows="1"/>
        <w:t>4</w:t>
      </w:r>
      <w:r>
        <w:rPr>
          <w:rFonts w:ascii="Amiri" w:hAnsi="Amiri" w:eastAsia="Amiri" w:cs="Scheherazade New"/>
          <w:b w:val="0"/>
          <w:i w:val="0"/>
        </w:rPr>
        <w:t>. أَنْتَ بِحَاجَةٍ إِلَى صِدْقٍ مَعَ اللَّهِ ﷾ فِي الْتِجَائِكَ إِلَيْهِ ﷾، أَنْ يُجَدِّدَ الْإِيمَانَ فِي قَلْبِكَ.</w:t>
      </w:r>
      <w:r>
        <w:rPr>
          <w:rFonts w:ascii="Amiri" w:hAnsi="Amiri" w:eastAsia="Amiri" w:cs="Scheherazade New"/>
          <w:b w:val="0"/>
          <w:i w:val="0"/>
        </w:rPr>
        <w:t>وَمَعَ هَذَا الدُّعَاءِ، تُجَاهِدُ نَفْسَكَ بِمَا دَعَوْتَ اللَّهَ بِهِ.</w:t>
      </w:r>
      <w:r>
        <w:rPr>
          <w:rFonts w:ascii="Amiri" w:hAnsi="Amiri" w:eastAsia="Amiri" w:cs="Scheherazade New"/>
          <w:b w:val="0"/>
          <w:i w:val="0"/>
        </w:rPr>
        <w:t>وَالْقَاعِدَةُ عِنْدَ الْعُلَمَاءِ فِي بَابِ الدُّعَاءِ: إِذَا دَعَوْتَ اللَّهَ ﷻ بِمَطْلُوبٍ مِنْ مَصَالِحِ دِينِكَ أَوْ دُنْيَاكَ، فَاتْبِعِ الدُّعَاءَ بِبَذْلِ السَّبَبِ.</w:t>
      </w:r>
      <w:r>
        <w:rPr>
          <w:rFonts w:ascii="Amiri" w:hAnsi="Amiri" w:eastAsia="Amiri" w:cs="Scheherazade New"/>
          <w:b w:val="0"/>
          <w:i w:val="0"/>
        </w:rPr>
        <w:t xml:space="preserve">كَمَا قَالَ ﵊: </w:t>
      </w:r>
    </w:p>
    <w:p>
      <w:pPr>
        <w:bidi/>
        <w:spacing w:line="372" w:lineRule="atLeast"/>
        <w:ind w:left="600" w:right="600"/>
        <w:jc w:val="right"/>
      </w:pPr>
      <w:r>
        <w:rPr>
          <w:rStyle w:val="HadithCitation"/>
          <w:rFonts w:ascii="Scheherazade New" w:hAnsi="Scheherazade New" w:eastAsia="Scheherazade New" w:cs="Scheherazade New"/>
          <w:i/>
          <w:rtl/>
        </w:rPr>
        <w:t>⁨عَنْ أَبِي هُرَيْرَةَ رضي الله عنه قَالَ: قَالَ رَسُولُ اللهِ صَلَّى اللهُ عَلَيْهِ وَسَلَّمَ: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r>
        <w:rPr>
          <w:vertAlign w:val="superscript"/>
        </w:rPr>
        <w:footnoteReference w:id="12" w:customMarkFollows="1"/>
        <w:t>11</w:t>
      </w:r>
    </w:p>
    <w:p>
      <w:pPr>
        <w:bidi/>
        <w:ind w:left="600" w:right="600"/>
        <w:jc w:val="right"/>
      </w:pPr>
      <w:r>
        <w:rPr>
          <w:rStyle w:val="HadithCitation"/>
          <w:rFonts w:ascii="Amiri" w:hAnsi="Amiri" w:eastAsia="Amiri" w:cs="Scheherazade New"/>
          <w:sz w:val="20"/>
        </w:rPr>
        <w:t>⁨HadeethEnc — HadeethEnc (IslamHouse / Saudi MoIA) editorial board : صحيح⁩</w:t>
      </w:r>
    </w:p>
    <w:p>
      <w:pPr>
        <w:bidi/>
        <w:jc w:val="both"/>
      </w:pPr>
      <w:r>
        <w:rPr>
          <w:rFonts w:ascii="Amiri" w:hAnsi="Amiri" w:eastAsia="Amiri" w:cs="Scheherazade New"/>
          <w:b w:val="0"/>
          <w:i w:val="0"/>
        </w:rPr>
        <w:t>لَيْسَ يَدْعُو وَيَبْقَى جَالِسًا، بَلْ يَدْعُو وَيَبْقَى مُجَاهِدًا لِنَفْسِهِ بِمَا دَعَا اللَّهَ ﷾ بِهِ، فَيَأْتِيهِ الْعَوْنُ وَيَأْتِيهِ التَّسْدِيدُ وَيَأْتِيهِ التَّيْسِيرُ وَالتَّوْفِيقُ مِنَ اللَّهِ ﷾.</w:t>
      </w:r>
      <w:r>
        <w:rPr>
          <w:rFonts w:ascii="Amiri" w:hAnsi="Amiri" w:eastAsia="Amiri" w:cs="Scheherazade New"/>
          <w:b w:val="0"/>
          <w:i w:val="0"/>
        </w:rPr>
        <w:t>فَيُجَاهِدُ نَفْسَهُ عَلَى مَا يَكُونُ بِهِ حِفْظُ إِيمَانِهِ وَتَكْمِيلُ دِينِهِ.</w:t>
      </w:r>
      <w:r>
        <w:rPr>
          <w:rFonts w:ascii="Amiri" w:hAnsi="Amiri" w:eastAsia="Amiri" w:cs="Scheherazade New"/>
          <w:b w:val="0"/>
          <w:i w:val="0"/>
        </w:rPr>
        <w:t>وَهَذِهِ الْعَمَلِيَّةُ، عَمَلِيَّةُ تَجْدِيدِ الْإِيمَانِ، هِيَ عَمَلِيَّةٌ يَنْبَغِي أَنْ تُصَاحِبَ الْمُسْلِمَ فِي كُلِّ يَوْمٍ مِنْ أَيَّامِهِ.</w:t>
      </w:r>
      <w:r>
        <w:rPr>
          <w:rFonts w:ascii="Amiri" w:hAnsi="Amiri" w:eastAsia="Amiri" w:cs="Scheherazade New"/>
          <w:b w:val="0"/>
          <w:i w:val="0"/>
        </w:rPr>
        <w:t>كُلَّ يَوْمٍ مِنْ أَيَّامِهِ، يَعْمَلُ عَلَى تَجْدِيدِ إِيمَانِهِ مِنْ خِلَالِ وَسَائِلَ وَمَجَالَاتٍ كَثِيرَةٍ هَيَّأَهَا اللَّهُ ﷾ لَهُ، وَجَاءَ تَبْيَانُهَا فِي كِتَابِ اللَّهِ ﷿ وَسُنَّةِ نَبِيِّهِ صَلَوَاتُ اللَّهِ وَسَلَامُهُ عَلَيْهِ.</w:t>
      </w:r>
    </w:p>
    <w:p>
      <w:pPr>
        <w:keepNext w:val="0"/>
        <w:spacing w:before="283" w:after="283" w:line="240" w:lineRule="auto"/>
        <w:jc w:val="center"/>
        <w:sectPr>
          <w:headerReference w:type="default" r:id="rId16"/>
          <w:footerReference w:type="default" r:id="rId17"/>
          <w:pgSz w:w="11906" w:h="16838"/>
          <w:pgMar w:top="2041" w:right="1474" w:bottom="1701" w:left="1474" w:header="1531" w:footer="544" w:gutter="0"/>
        </w:sectPr>
      </w:pPr>
      <w:r>
        <w:drawing>
          <wp:inline xmlns:a="http://schemas.openxmlformats.org/drawingml/2006/main" xmlns:pic="http://schemas.openxmlformats.org/drawingml/2006/picture">
            <wp:extent cx="2016000" cy="288000"/>
            <wp:docPr id="4" name="Picture 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bidi/>
        <w:spacing w:before="0"/>
        <w:jc w:val="center"/>
      </w:pPr>
      <w:bookmarkStart w:id="5" w:name="is_3ccbd67aa346ebaae67d8d21be8efaee"/>
      <w:r>
        <w:t>2. الْعِلْمُ الشَّرْعِيُّ وَتَجْدِيدُ الْإِيمَانِ</w:t>
      </w:r>
      <w:bookmarkEnd w:id="5"/>
    </w:p>
    <w:p>
      <w:pPr>
        <w:bidi/>
        <w:jc w:val="both"/>
      </w:pPr>
      <w:r>
        <w:rPr>
          <w:rFonts w:ascii="Amiri" w:hAnsi="Amiri" w:eastAsia="Amiri" w:cs="Scheherazade New"/>
          <w:b w:val="0"/>
          <w:i w:val="0"/>
        </w:rPr>
        <w:t xml:space="preserve">وَمِنْ أَهَمِّ مَا يَكُونُ فِي هَذَا الْبَابِ أَنْ تَكُونَ لَهُ صِلَةٌ يَوْمِيَّةٌ بِالْعِلْمِ الشَّرْعِيِّ؛ لِأَنَّ الْعِلْمَ الشَّرْعِيَّ لِمَنْ وَفَّقَهُ اللَّهُ ﷾ لِتَحْصِيلِهِ بِنِيَّةٍ صَالِحَةٍ يُعَدُّ صِمَامَ أَمَانٍ فِي حِفْظِ الْإِيمَانِ وَتَقْوِيَتِهِ. وَلِهَذَا قَالَ نَبِيُّنَا ﵊: </w:t>
      </w:r>
    </w:p>
    <w:p>
      <w:pPr>
        <w:bidi/>
        <w:spacing w:line="372" w:lineRule="atLeast"/>
        <w:ind w:left="600" w:right="600"/>
        <w:jc w:val="right"/>
      </w:pPr>
      <w:r>
        <w:rPr>
          <w:rStyle w:val="HadithCitation"/>
          <w:rFonts w:ascii="Scheherazade New" w:hAnsi="Scheherazade New" w:eastAsia="Scheherazade New" w:cs="Scheherazade New"/>
          <w:i/>
          <w:rtl/>
        </w:rPr>
        <w:t>⁨حَدَّثَنَا حِبَّانُ، أَخْبَرَنَا عَبْدُ اللَّهِ، عَنْ يُونُسَ، عَنِ الزُّهْرِيِّ، عَنْ حُمَيْدِ بْنِ عَبْدِ الرَّحْمَنِ، أَنَّهُ سَمِعَ مُعَاوِيَةَ، قَالَ قَالَ رَسُولُ اللَّهِ صلى الله عليه وسلم ‏ "‏ مَنْ يُرِدِ اللَّهُ بِهِ خَيْرًا يُفَقِّهْهُ فِي الدِّينِ، وَاللَّهُ الْمُعْطِي وَأَنَا الْقَاسِمُ، وَلاَ تَزَالُ هَذِهِ الأُمَّةُ ظَاهِرِينَ عَلَى مَنْ خَالَفَهُمْ حَتَّى يَأْتِيَ أَمْرُ اللَّهِ وَهُمْ ظَاهِرُونَ ‏"‏‏.‏⁩</w:t>
      </w:r>
      <w:r>
        <w:rPr>
          <w:vertAlign w:val="superscript"/>
        </w:rPr>
        <w:footnoteReference w:id="13" w:customMarkFollows="1"/>
        <w:t>12</w:t>
      </w:r>
    </w:p>
    <w:p>
      <w:pPr>
        <w:bidi/>
        <w:ind w:left="600" w:right="600"/>
        <w:jc w:val="right"/>
      </w:pPr>
      <w:r>
        <w:rPr>
          <w:rStyle w:val="HadithCitation"/>
          <w:rFonts w:ascii="Scheherazade New" w:hAnsi="Scheherazade New" w:eastAsia="Scheherazade New" w:cs="Scheherazade New"/>
          <w:sz w:val="20"/>
          <w:rtl/>
        </w:rPr>
        <w:t>⁨صحيح البخاري - 3116⁩</w:t>
      </w:r>
    </w:p>
    <w:p>
      <w:pPr>
        <w:bidi/>
        <w:jc w:val="both"/>
      </w:pPr>
      <w:r>
        <w:rPr>
          <w:rFonts w:ascii="Amiri" w:hAnsi="Amiri" w:eastAsia="Amiri" w:cs="Scheherazade New"/>
          <w:b w:val="0"/>
          <w:i w:val="0"/>
        </w:rPr>
        <w:t xml:space="preserve">وَقَالَ ﵊: </w:t>
      </w:r>
    </w:p>
    <w:p>
      <w:pPr>
        <w:bidi/>
        <w:spacing w:line="372" w:lineRule="atLeast"/>
        <w:ind w:left="600" w:right="600"/>
        <w:jc w:val="right"/>
      </w:pPr>
      <w:r>
        <w:rPr>
          <w:rStyle w:val="HadithCitation"/>
          <w:rFonts w:ascii="Scheherazade New" w:hAnsi="Scheherazade New" w:eastAsia="Scheherazade New" w:cs="Scheherazade New"/>
          <w:i/>
          <w:rtl/>
        </w:rPr>
        <w:t>⁨حدثنا  أبو معاوية  حدثنا  الأعمش  وابن نمير  قال أخبرنا  الأعمش  عن  أبي صالح  عن  أبي هريرة  قال  قال رسول الله  صلى الله عليه وسلم  من  نفس  عن مؤمن  كربة  من  كرب  الدنيا  نفس  الله عنه  كربة  من  كرب  يوم القيامة ومن ستر مسلما ستره الله في الدنيا والآخرة ومن يسر على معسر يسر الله عليه في الدنيا والآخرة والله في عون العبد ما كان العبد في عون أخيه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عز وجل فيمن عنده ومن أبطأ به عمله لم يسرع به نسبه⁩</w:t>
      </w:r>
      <w:r>
        <w:rPr>
          <w:vertAlign w:val="superscript"/>
        </w:rPr>
        <w:footnoteReference w:id="14" w:customMarkFollows="1"/>
        <w:t>13</w:t>
      </w:r>
    </w:p>
    <w:p>
      <w:pPr>
        <w:bidi/>
        <w:ind w:left="600" w:right="600"/>
        <w:jc w:val="right"/>
      </w:pPr>
      <w:r>
        <w:rPr>
          <w:rStyle w:val="HadithCitation"/>
          <w:rFonts w:ascii="Scheherazade New" w:hAnsi="Scheherazade New" w:eastAsia="Scheherazade New" w:cs="Scheherazade New"/>
          <w:sz w:val="20"/>
          <w:rtl/>
        </w:rPr>
        <w:t>⁨مسند أحمد - 7118⁩</w:t>
      </w:r>
    </w:p>
    <w:p>
      <w:pPr>
        <w:bidi/>
        <w:jc w:val="both"/>
      </w:pPr>
      <w:r>
        <w:rPr>
          <w:rFonts w:ascii="Amiri" w:hAnsi="Amiri" w:eastAsia="Amiri" w:cs="Scheherazade New"/>
          <w:b w:val="0"/>
          <w:i w:val="0"/>
        </w:rPr>
        <w:t xml:space="preserve">وَالْعِلْمُ نُورٌ لِصَاحِبِهِ وَضِيَاءٌ لَهُ فِي طَرِيقِهِ وَفِي سَيْرِهِ. بِالْعِلْمِ يُمَيِّزُ الْمَرْءُ بَيْنَ الْهُدَى وَالضَّلَالِ، وَالْحَقِّ وَالْبَاطِلِ، وَالنُّورِ وَالظَّلَامِ؛ وَبِدُونِ الْعِلْمِ تَلْتَبِسُ عَلَيْهِ الْأُمُورُ وَتَخْتَلِطُ عَلَيْهِ الْأَشْيَاءُ. وَلِهَذَا يَحْتَاجُ الْعَبْدُ فِي هَذَا الْمَقَامِ، مَقَامِ تَجْدِيدِ الْإِيمَانِ، إِلَى عِلْمٍ يَهْدِيهِ إِلَى طَرِيقِ الْخَيْرِ. كَيْفَ يَسْلُكُ طَرِيقَ الْخَيْرِ وَلَا عِلْمَ لَهُ بِهِ وَلَا بَصِيرَةَ؟ كَيْفَ يُقَوِّي إِيمَانَهُ وَهُوَ لَا يَعْرِفُ مُقَوِّيَاتِ إِيمَانِهِ؟ وَكَيْفَ يَتَّقِي الْأُمُورَ الَّتِي تُضْعِفُ الْإِيمَانَ وَهُوَ لَا يَعْرِفُهَا؟ وَقَدْ قِيلَ قَدِيمًا: «كَيْفَ يَتَّقِي مَنْ لَا يَدْرِي مَا يَتَّقِي؟» وَإِذَا لَمْ تَكُنْ لَهُ عِنَايَةٌ بِالْعِلْمِ وَلَا دِرَايَةٌ بِهِ، فَكَيْفَ يَتَّقِي مَا يَنْبَغِي أَنْ يُتَّقَى، وَهُوَ أَصْلًا لَا يَدْرِي مَا الَّذِي يَنْبَغِي أَنْ يُتَّقَى؟ وَلِهَذَا، مِنْ أَهَمِّ مَا يَكُونُ فِي هَذَا الْبَابِ أَنْ يُعْنَى بِالْعِلْمِ عِنَايَةً يَوْمِيَّةً، وَأَنْ يَكُونَ لَهُ حَظٌّ يَوْمِيٌّ مِنَ الْعِلْمِ. فَالْعِلْمُ الشَّرْعِيُّ لَا تَدْخُلُهُ إِجَازَةٌ، لَا صَيْفِيَّةٌ وَلَا غَيْرُهَا. الْعِلْمُ مَعَ الْمَرْءِ فِي كُلِّ أَيَّامِهِ، وَلِهَذَا كَانَ نَبِيُّنَا ﵊ كُلَّ يَوْمٍ إِذَا أَصْبَحَ، بَعْدَ أَنْ يُصَلِّيَ الصُّبْحَ، يَقُولُ فِي دُعَائِهِ: </w:t>
      </w:r>
    </w:p>
    <w:p>
      <w:pPr>
        <w:bidi/>
        <w:spacing w:line="372" w:lineRule="atLeast"/>
        <w:ind w:left="600" w:right="600"/>
        <w:jc w:val="right"/>
      </w:pPr>
      <w:r>
        <w:rPr>
          <w:rStyle w:val="HadithCitation"/>
          <w:rFonts w:ascii="Scheherazade New" w:hAnsi="Scheherazade New" w:eastAsia="Scheherazade New" w:cs="Scheherazade New"/>
          <w:i/>
          <w:rtl/>
        </w:rPr>
        <w:t>⁨حدثنا  محمد بن جعفر  قال حدثنا  شعبة  عن  موسى بن أبي عائشة  عن  مولى  لأم سلمة  عن  أم سلمة  أن رسول الله  صلى الله عليه وسلم  كان يقول  إذا صلى الصبح حين يسلم اللهم إني أسألك علما نافعا ورزقا طيبا وعملا متقبلا⁩</w:t>
      </w:r>
      <w:r>
        <w:rPr>
          <w:vertAlign w:val="superscript"/>
        </w:rPr>
        <w:footnoteReference w:id="15" w:customMarkFollows="1"/>
        <w:t>14</w:t>
      </w:r>
    </w:p>
    <w:p>
      <w:pPr>
        <w:bidi/>
        <w:ind w:left="600" w:right="600"/>
        <w:jc w:val="right"/>
      </w:pPr>
      <w:r>
        <w:rPr>
          <w:rStyle w:val="HadithCitation"/>
          <w:rFonts w:ascii="Scheherazade New" w:hAnsi="Scheherazade New" w:eastAsia="Scheherazade New" w:cs="Scheherazade New"/>
          <w:sz w:val="20"/>
          <w:rtl/>
        </w:rPr>
        <w:t>⁨مسند أحمد - 25506⁩</w:t>
      </w:r>
    </w:p>
    <w:p>
      <w:pPr>
        <w:bidi/>
        <w:jc w:val="both"/>
      </w:pPr>
      <w:r>
        <w:rPr>
          <w:rFonts w:ascii="Amiri" w:hAnsi="Amiri" w:eastAsia="Amiri" w:cs="Scheherazade New"/>
          <w:b w:val="0"/>
          <w:i w:val="0"/>
        </w:rPr>
        <w:t>فِي كُلِّ يَوْمٍ يَسْأَلُ اللَّهَ الْعِلْمَ النَّافِعَ؛ لِأَنَّهُ مَطْلُوبٌ مِنَ الْمَرْءِ فِي كُلِّ يَوْمٍ مِنْ أَيَّامِهِ. وَلِهَذَا يَنْبَغِي لِلْمُسْلِمِ أَنْ يَنْتَبِهَ لِهَذِهِ الْقَضِيَّةِ: أَنَّ الْعِلْمَ الشَّرْعِيَّ لَا يَنْفَصِلُ عَنْهُ. وَمُشْكِلَةُ كَثِيرٍ مِنَ النَّاسِ أَنَّهُمْ مُنْفَصِلُونَ عَنِ الْعِلْمِ الشَّرْعِيِّ؛ أَعْطَوْا كُلَّ شَيْءٍ وَقْتَهُ، إِلَّا الْعِلْمَ الشَّرْعِيَّ، فَلَمْ يُعْطُوهُ مِنْ وَقْتِهِمْ. لَا قِرَاءَةَ لِكُتُبِ الْعِلْمِ، وَلَا حُضُورَ لِمَجَالِسِ أَهْلِ الْعِلْمِ، وَلَا سَمَاعَ لِتَقْرِيرَاتِ أَهْلِ الْعِلْمِ؛ ثُمَّ يَتَأَلَّمُونَ مِنْ ظُلْمَةِ قُلُوبِهِمْ وَقَسْوَتِهَا، وَرِقَّةِ دِينِهِمْ، وَبُعْدِهِمْ عَنْ طَاعَةِ اللَّهِ ﷾، وَهُمْ قَدْ أَوْصَدُوا هَذَا الْبَابَ الْعَظِيمَ الَّذِي نُفُوسُهُمْ بِحَاجَةٍ إِلَيْهِ.</w:t>
      </w:r>
    </w:p>
    <w:p>
      <w:pPr>
        <w:keepNext w:val="0"/>
        <w:spacing w:before="283" w:after="283" w:line="240" w:lineRule="auto"/>
        <w:jc w:val="center"/>
        <w:sectPr>
          <w:headerReference w:type="default" r:id="rId18"/>
          <w:footerReference w:type="default" r:id="rId19"/>
          <w:pgSz w:w="11906" w:h="16838"/>
          <w:pgMar w:top="2041" w:right="1474" w:bottom="1701" w:left="1474" w:header="1531" w:footer="544" w:gutter="0"/>
        </w:sectPr>
      </w:pPr>
      <w:r>
        <w:drawing>
          <wp:inline xmlns:a="http://schemas.openxmlformats.org/drawingml/2006/main" xmlns:pic="http://schemas.openxmlformats.org/drawingml/2006/picture">
            <wp:extent cx="2016000" cy="288000"/>
            <wp:docPr id="6" name="Picture 6"/>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7" name="Picture 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bidi/>
        <w:spacing w:before="0"/>
        <w:jc w:val="center"/>
      </w:pPr>
      <w:bookmarkStart w:id="6" w:name="is_57315b8aa3e9934c4aac3d62348d4d6e"/>
      <w:r>
        <w:t>3. تَدَبُّرُ الْقُرْآنِ وَزِيَادَةُ الْإِيمَانِ</w:t>
      </w:r>
      <w:bookmarkEnd w:id="6"/>
    </w:p>
    <w:p>
      <w:pPr>
        <w:bidi/>
        <w:jc w:val="both"/>
      </w:pPr>
      <w:r>
        <w:rPr>
          <w:rFonts w:ascii="Amiri" w:hAnsi="Amiri" w:eastAsia="Amiri" w:cs="Scheherazade New"/>
          <w:b w:val="0"/>
          <w:i w:val="0"/>
        </w:rPr>
        <w:t xml:space="preserve">وَأَعْظَمُ مَا يَكُونُ فِي الْعِلْمِ الشَّرْعِيِّ الْعِنَايَةُ بِالْقُرْآنِ الْكَرِيمِ. وَأَمْرُ الْقُرْآنِ الْكَرِيمِ عَجَبٌ فِي تَقْوِيَةِ الْإِيمَانِ وَزِيَادَةِ الْيَقِينِ وَتَمْتِينِهِ فِي الْقَلْبِ. قَالَ اللَّهُ ﷾: </w:t>
      </w:r>
    </w:p>
    <w:p>
      <w:pPr>
        <w:bidi/>
        <w:spacing w:line="372" w:lineRule="atLeast"/>
        <w:ind w:left="600" w:right="600"/>
        <w:jc w:val="center"/>
      </w:pPr>
      <w:r>
        <w:rPr>
          <w:rStyle w:val="QuranCitation"/>
          <w:rFonts w:ascii="Scheherazade New" w:hAnsi="Scheherazade New" w:eastAsia="Scheherazade New" w:cs="Scheherazade New"/>
          <w:rtl/>
        </w:rPr>
        <w:t xml:space="preserve">⁨﴿وَإِذَا مَآ أُنزِلَتْ سُورَةٌ فَمِنْهُم مَّن يَقُولُ أَيُّكُمْ زَادَتْهُ هَٰذِهِۦٓ إِيمَٰنًا فَأَمَّا ٱلَّذِينَ ءَامَنُوا۟ فَزَادَتْهُمْ إِيمَٰنًا وَهُمْ يَسْتَبْشِرُونَ </w:t>
      </w:r>
      <w:r>
        <w:rPr>
          <w:rStyle w:val="QuranCitation"/>
          <w:rFonts w:ascii="Scheherazade New" w:hAnsi="Scheherazade New" w:eastAsia="Scheherazade New" w:cs="Scheherazade New"/>
          <w:b w:val="0"/>
          <w:bCs w:val="0"/>
          <w:i w:val="0"/>
          <w:iCs w:val="0"/>
          <w:kern w:val="2"/>
          <w:rtl w:val="0"/>
        </w:rPr>
        <w:t>⁧؜۝١٢٤⁩</w:t>
      </w:r>
      <w:r>
        <w:rPr>
          <w:rStyle w:val="QuranCitation"/>
          <w:rFonts w:ascii="Scheherazade New" w:hAnsi="Scheherazade New" w:eastAsia="Scheherazade New" w:cs="Scheherazade New"/>
          <w:rtl/>
        </w:rPr>
        <w:t>﴾⁩</w:t>
      </w:r>
      <w:r>
        <w:rPr>
          <w:vertAlign w:val="superscript"/>
        </w:rPr>
        <w:footnoteReference w:id="16" w:customMarkFollows="1"/>
        <w:t>15</w:t>
      </w:r>
    </w:p>
    <w:p>
      <w:pPr>
        <w:bidi/>
        <w:ind w:left="600" w:right="600"/>
        <w:jc w:val="center"/>
      </w:pPr>
      <w:r>
        <w:rPr>
          <w:rStyle w:val="QuranCitation"/>
          <w:rFonts w:ascii="Scheherazade New" w:hAnsi="Scheherazade New" w:eastAsia="Scheherazade New" w:cs="Scheherazade New"/>
          <w:sz w:val="20"/>
          <w:rtl/>
        </w:rPr>
        <w:t>⁨سورة التوبة (9): الآية 124⁩</w:t>
      </w:r>
    </w:p>
    <w:p>
      <w:pPr>
        <w:bidi/>
        <w:jc w:val="both"/>
      </w:pPr>
      <w:r>
        <w:rPr>
          <w:rFonts w:ascii="Amiri" w:hAnsi="Amiri" w:eastAsia="Amiri" w:cs="Scheherazade New"/>
          <w:b w:val="0"/>
          <w:i w:val="0"/>
        </w:rPr>
        <w:t xml:space="preserve">وَقَالَ ﷿: </w:t>
      </w:r>
    </w:p>
    <w:p>
      <w:pPr>
        <w:bidi/>
        <w:spacing w:line="372" w:lineRule="atLeast"/>
        <w:ind w:left="600" w:right="600"/>
        <w:jc w:val="center"/>
      </w:pPr>
      <w:r>
        <w:rPr>
          <w:rStyle w:val="QuranCitation"/>
          <w:rFonts w:ascii="Scheherazade New" w:hAnsi="Scheherazade New" w:eastAsia="Scheherazade New" w:cs="Scheherazade New"/>
          <w:rtl/>
        </w:rPr>
        <w:t xml:space="preserve">⁨﴿إِنَّمَا ٱلْمُؤْمِنُونَ ٱلَّذِينَ إِذَا ذُكِرَ ٱللَّهُ وَجِلَتْ قُلُوبُهُمْ وَإِذَا تُلِيَتْ عَلَيْهِمْ ءَايَٰتُهُۥ زَادَتْهُمْ إِيمَٰنًا وَعَلَىٰ رَبِّهِمْ يَتَوَكَّلُونَ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ٱلَّذِينَ يُقِيمُونَ ٱلصَّلَوٰةَ وَمِمَّا رَزَقْنَٰهُمْ يُنفِقُونَ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 xml:space="preserve"> أُو۟لَٰٓئِكَ هُمُ ٱلْمُؤْمِنُونَ حَقًّا لَّهُمْ دَرَجَٰتٌ عِندَ رَبِّهِمْ وَمَغْفِرَةٌ وَرِزْقٌ كَرِيمٌ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r>
        <w:rPr>
          <w:vertAlign w:val="superscript"/>
        </w:rPr>
        <w:footnoteReference w:id="17" w:customMarkFollows="1"/>
        <w:t>16</w:t>
      </w:r>
    </w:p>
    <w:p>
      <w:pPr>
        <w:bidi/>
        <w:ind w:left="600" w:right="600"/>
        <w:jc w:val="center"/>
      </w:pPr>
      <w:r>
        <w:rPr>
          <w:rStyle w:val="QuranCitation"/>
          <w:rFonts w:ascii="Scheherazade New" w:hAnsi="Scheherazade New" w:eastAsia="Scheherazade New" w:cs="Scheherazade New"/>
          <w:sz w:val="20"/>
          <w:rtl/>
        </w:rPr>
        <w:t>⁨سورة الأنفال (8): الآيات 2-4 (جزئي)⁩</w:t>
      </w:r>
    </w:p>
    <w:p>
      <w:pPr>
        <w:bidi/>
        <w:jc w:val="both"/>
      </w:pPr>
      <w:r>
        <w:rPr>
          <w:rFonts w:ascii="Amiri" w:hAnsi="Amiri" w:eastAsia="Amiri" w:cs="Scheherazade New"/>
          <w:b w:val="0"/>
          <w:i w:val="0"/>
        </w:rPr>
        <w:t xml:space="preserve">فَلِلْقُرْآنِ تَأْثِيرٌ عَجِيبٌ جِدًّا فِي تَقْوِيَةِ الْإِيمَانِ وَزِيَادَتِهِ فِي الْقُلُوبِ، وَتَقْوِيَةِ الصِّلَةِ بِاللَّهِ ﷾. لَكِنَّ هَذَا التَّأْثِيرَ لَا يُنَالُ بِمُجَرَّدِ الْقِرَاءَةِ، أَوْ بِالْقِرَاءَةِ الْمُجَرَّدَةِ دُونَ تَأَمُّلٍ وَتَدَبُّرٍ وَتَمَعُّنٍ فِي الْمَعَانِي وَالدَّلَالَاتِ. وَلِهَذَا قَالَ رَبُّنَا جَلَّ وَعَلَا: </w:t>
      </w:r>
    </w:p>
    <w:p>
      <w:pPr>
        <w:bidi/>
        <w:spacing w:line="372" w:lineRule="atLeast"/>
        <w:ind w:left="600" w:right="600"/>
        <w:jc w:val="center"/>
      </w:pPr>
      <w:r>
        <w:rPr>
          <w:rStyle w:val="QuranCitation"/>
          <w:rFonts w:ascii="Scheherazade New" w:hAnsi="Scheherazade New" w:eastAsia="Scheherazade New" w:cs="Scheherazade New"/>
          <w:rtl/>
        </w:rPr>
        <w:t xml:space="preserve">⁨﴿كِتَٰبٌ أَنزَلْنَٰهُ إِلَيْكَ مُبَٰرَكٌ لِّيَدَّبَّرُوٓا۟ ءَايَٰتِهِۦ وَلِيَتَذَكَّرَ أُو۟لُوا۟ ٱلْأَلْبَٰبِ </w:t>
      </w:r>
      <w:r>
        <w:rPr>
          <w:rStyle w:val="QuranCitation"/>
          <w:rFonts w:ascii="Scheherazade New" w:hAnsi="Scheherazade New" w:eastAsia="Scheherazade New" w:cs="Scheherazade New"/>
          <w:b w:val="0"/>
          <w:bCs w:val="0"/>
          <w:i w:val="0"/>
          <w:iCs w:val="0"/>
          <w:kern w:val="2"/>
          <w:rtl w:val="0"/>
        </w:rPr>
        <w:t>⁧؜۝٢٩⁩</w:t>
      </w:r>
      <w:r>
        <w:rPr>
          <w:rStyle w:val="QuranCitation"/>
          <w:rFonts w:ascii="Scheherazade New" w:hAnsi="Scheherazade New" w:eastAsia="Scheherazade New" w:cs="Scheherazade New"/>
          <w:rtl/>
        </w:rPr>
        <w:t>﴾⁩</w:t>
      </w:r>
      <w:r>
        <w:rPr>
          <w:vertAlign w:val="superscript"/>
        </w:rPr>
        <w:footnoteReference w:id="18" w:customMarkFollows="1"/>
        <w:t>17</w:t>
      </w:r>
    </w:p>
    <w:p>
      <w:pPr>
        <w:bidi/>
        <w:ind w:left="600" w:right="600"/>
        <w:jc w:val="center"/>
      </w:pPr>
      <w:r>
        <w:rPr>
          <w:rStyle w:val="QuranCitation"/>
          <w:rFonts w:ascii="Scheherazade New" w:hAnsi="Scheherazade New" w:eastAsia="Scheherazade New" w:cs="Scheherazade New"/>
          <w:sz w:val="20"/>
          <w:rtl/>
        </w:rPr>
        <w:t>⁨سورة ص (38): الآية 29⁩</w:t>
      </w:r>
    </w:p>
    <w:p>
      <w:pPr>
        <w:bidi/>
        <w:jc w:val="both"/>
      </w:pPr>
      <w:r>
        <w:rPr>
          <w:rFonts w:ascii="Amiri" w:hAnsi="Amiri" w:eastAsia="Amiri" w:cs="Scheherazade New"/>
          <w:b w:val="0"/>
          <w:i w:val="0"/>
        </w:rPr>
        <w:t xml:space="preserve">وَقَالَ جَلَّ وَعَلَا: </w:t>
      </w:r>
    </w:p>
    <w:p>
      <w:pPr>
        <w:bidi/>
        <w:spacing w:line="372" w:lineRule="atLeast"/>
        <w:ind w:left="600" w:right="600"/>
        <w:jc w:val="center"/>
      </w:pPr>
      <w:r>
        <w:rPr>
          <w:rStyle w:val="QuranCitation"/>
          <w:rFonts w:ascii="Scheherazade New" w:hAnsi="Scheherazade New" w:eastAsia="Scheherazade New" w:cs="Scheherazade New"/>
          <w:rtl/>
        </w:rPr>
        <w:t xml:space="preserve">⁨﴿أَفَلَا يَتَدَبَّرُونَ ٱلْقُرْءَانَ وَلَوْ كَانَ مِنْ عِندِ غَيْرِ ٱللَّهِ لَوَجَدُوا۟ فِيهِ ٱخْتِلَٰفًا كَثِيرًا </w:t>
      </w:r>
      <w:r>
        <w:rPr>
          <w:rStyle w:val="QuranCitation"/>
          <w:rFonts w:ascii="Scheherazade New" w:hAnsi="Scheherazade New" w:eastAsia="Scheherazade New" w:cs="Scheherazade New"/>
          <w:b w:val="0"/>
          <w:bCs w:val="0"/>
          <w:i w:val="0"/>
          <w:iCs w:val="0"/>
          <w:kern w:val="2"/>
          <w:rtl w:val="0"/>
        </w:rPr>
        <w:t>⁧؜۝٨٢⁩</w:t>
      </w:r>
      <w:r>
        <w:rPr>
          <w:rStyle w:val="QuranCitation"/>
          <w:rFonts w:ascii="Scheherazade New" w:hAnsi="Scheherazade New" w:eastAsia="Scheherazade New" w:cs="Scheherazade New"/>
          <w:rtl/>
        </w:rPr>
        <w:t>﴾⁩</w:t>
      </w:r>
      <w:r>
        <w:rPr>
          <w:vertAlign w:val="superscript"/>
        </w:rPr>
        <w:footnoteReference w:id="19" w:customMarkFollows="1"/>
        <w:t>18</w:t>
      </w:r>
    </w:p>
    <w:p>
      <w:pPr>
        <w:bidi/>
        <w:ind w:left="600" w:right="600"/>
        <w:jc w:val="center"/>
      </w:pPr>
      <w:r>
        <w:rPr>
          <w:rStyle w:val="QuranCitation"/>
          <w:rFonts w:ascii="Scheherazade New" w:hAnsi="Scheherazade New" w:eastAsia="Scheherazade New" w:cs="Scheherazade New"/>
          <w:sz w:val="20"/>
          <w:rtl/>
        </w:rPr>
        <w:t>⁨سورة النساء (4): الآية 82⁩</w:t>
      </w:r>
    </w:p>
    <w:p>
      <w:pPr>
        <w:bidi/>
        <w:jc w:val="both"/>
      </w:pPr>
      <w:r>
        <w:rPr>
          <w:rFonts w:ascii="Amiri" w:hAnsi="Amiri" w:eastAsia="Amiri" w:cs="Scheherazade New"/>
          <w:b w:val="0"/>
          <w:i w:val="0"/>
        </w:rPr>
        <w:t xml:space="preserve">وَقَالَ جَلَّ وَعَلَا: </w:t>
      </w:r>
    </w:p>
    <w:p>
      <w:pPr>
        <w:bidi/>
        <w:spacing w:line="372" w:lineRule="atLeast"/>
        <w:ind w:left="600" w:right="600"/>
        <w:jc w:val="center"/>
      </w:pPr>
      <w:r>
        <w:rPr>
          <w:rStyle w:val="QuranCitation"/>
          <w:rFonts w:ascii="Scheherazade New" w:hAnsi="Scheherazade New" w:eastAsia="Scheherazade New" w:cs="Scheherazade New"/>
          <w:rtl/>
        </w:rPr>
        <w:t xml:space="preserve">⁨﴿أَفَلَا يَتَدَبَّرُونَ ٱلْقُرْءَانَ أَمْ عَلَىٰ قُلُوبٍ أَقْفَالُهَآ </w:t>
      </w:r>
      <w:r>
        <w:rPr>
          <w:rStyle w:val="QuranCitation"/>
          <w:rFonts w:ascii="Scheherazade New" w:hAnsi="Scheherazade New" w:eastAsia="Scheherazade New" w:cs="Scheherazade New"/>
          <w:b w:val="0"/>
          <w:bCs w:val="0"/>
          <w:i w:val="0"/>
          <w:iCs w:val="0"/>
          <w:kern w:val="2"/>
          <w:rtl w:val="0"/>
        </w:rPr>
        <w:t>⁧؜۝٢٤⁩</w:t>
      </w:r>
      <w:r>
        <w:rPr>
          <w:rStyle w:val="QuranCitation"/>
          <w:rFonts w:ascii="Scheherazade New" w:hAnsi="Scheherazade New" w:eastAsia="Scheherazade New" w:cs="Scheherazade New"/>
          <w:rtl/>
        </w:rPr>
        <w:t>﴾⁩</w:t>
      </w:r>
      <w:r>
        <w:rPr>
          <w:vertAlign w:val="superscript"/>
        </w:rPr>
        <w:footnoteReference w:id="20" w:customMarkFollows="1"/>
        <w:t>19</w:t>
      </w:r>
    </w:p>
    <w:p>
      <w:pPr>
        <w:bidi/>
        <w:ind w:left="600" w:right="600"/>
        <w:jc w:val="center"/>
      </w:pPr>
      <w:r>
        <w:rPr>
          <w:rStyle w:val="QuranCitation"/>
          <w:rFonts w:ascii="Scheherazade New" w:hAnsi="Scheherazade New" w:eastAsia="Scheherazade New" w:cs="Scheherazade New"/>
          <w:sz w:val="20"/>
          <w:rtl/>
        </w:rPr>
        <w:t>⁨سورة محمد (47): الآية 24⁩</w:t>
      </w:r>
    </w:p>
    <w:p>
      <w:pPr>
        <w:bidi/>
        <w:jc w:val="both"/>
      </w:pPr>
      <w:r>
        <w:rPr>
          <w:rFonts w:ascii="Amiri" w:hAnsi="Amiri" w:eastAsia="Amiri" w:cs="Scheherazade New"/>
          <w:b w:val="0"/>
          <w:i w:val="0"/>
        </w:rPr>
        <w:t xml:space="preserve">وَسُبْحَانَ اللَّهِ، فَإِنَّ تَدَبُّرَ الْقُرْآنِ يُعَدُّ حَاجِزًا مِنَ النُّكُوصِ وَالِانْحِرَافِ؛ لِأَنَّ هِدَايَاتِ الْقُرْآنِ لَا تَحْصُلُ إِلَّا بِتَدَبُّرِهِ وَالتَّأَمُّلِ فِيهِ. وَإِذَا حَصَلَ هَذَا التَّدَبُّرُ وَالْعَقْلُ لِمَعَانِي الْقُرْآنِ الْكَرِيمِ، أَصْبَحَ لَدَى الْعَبْدِ حِصْنٌ، بِإِذْنِ اللَّهِ ﵎، يَقِيهِ مِنَ النُّكُوصِ عَلَى الْأَعْقَابِ، وَمِنَ الِانْحِرَافِ وَالضَّلَالِ. وَتَأَمَّلْ فِي هَذَا الْمَعْنَى الْآيَاتِ فِي سُورَةِ الْمُؤْمِنُونَ، حَيْثُ يَقُولُ اللَّهُ ﷾: </w:t>
      </w:r>
    </w:p>
    <w:p>
      <w:pPr>
        <w:bidi/>
        <w:spacing w:line="372" w:lineRule="atLeast"/>
        <w:ind w:left="600" w:right="600"/>
        <w:jc w:val="center"/>
      </w:pPr>
      <w:r>
        <w:rPr>
          <w:rStyle w:val="QuranCitation"/>
          <w:rFonts w:ascii="Scheherazade New" w:hAnsi="Scheherazade New" w:eastAsia="Scheherazade New" w:cs="Scheherazade New"/>
          <w:rtl/>
        </w:rPr>
        <w:t xml:space="preserve">⁨﴿قَدْ كَانَتْ ءَايَٰتِى تُتْلَىٰ عَلَيْكُمْ فَكُنتُمْ عَلَىٰٓ أَعْقَٰبِكُمْ تَنكِصُونَ </w:t>
      </w:r>
      <w:r>
        <w:rPr>
          <w:rStyle w:val="QuranCitation"/>
          <w:rFonts w:ascii="Scheherazade New" w:hAnsi="Scheherazade New" w:eastAsia="Scheherazade New" w:cs="Scheherazade New"/>
          <w:b w:val="0"/>
          <w:bCs w:val="0"/>
          <w:i w:val="0"/>
          <w:iCs w:val="0"/>
          <w:kern w:val="2"/>
          <w:rtl w:val="0"/>
        </w:rPr>
        <w:t>⁧؜۝٦٦⁩</w:t>
      </w:r>
      <w:r>
        <w:rPr>
          <w:rStyle w:val="QuranCitation"/>
          <w:rFonts w:ascii="Scheherazade New" w:hAnsi="Scheherazade New" w:eastAsia="Scheherazade New" w:cs="Scheherazade New"/>
          <w:rtl/>
        </w:rPr>
        <w:t xml:space="preserve"> مُسْتَكْبِرِينَ بِهِۦ سَٰمِرًا تَهْجُرُونَ </w:t>
      </w:r>
      <w:r>
        <w:rPr>
          <w:rStyle w:val="QuranCitation"/>
          <w:rFonts w:ascii="Scheherazade New" w:hAnsi="Scheherazade New" w:eastAsia="Scheherazade New" w:cs="Scheherazade New"/>
          <w:b w:val="0"/>
          <w:bCs w:val="0"/>
          <w:i w:val="0"/>
          <w:iCs w:val="0"/>
          <w:kern w:val="2"/>
          <w:rtl w:val="0"/>
        </w:rPr>
        <w:t>⁧؜۝٦٧⁩</w:t>
      </w:r>
      <w:r>
        <w:rPr>
          <w:rStyle w:val="QuranCitation"/>
          <w:rFonts w:ascii="Scheherazade New" w:hAnsi="Scheherazade New" w:eastAsia="Scheherazade New" w:cs="Scheherazade New"/>
          <w:rtl/>
        </w:rPr>
        <w:t xml:space="preserve"> أَفَلَمْ يَدَّبَّرُوا۟ ٱلْقَوْلَ أَمْ جَآءَهُم مَّا لَمْ يَأْتِ ءَابَآءَهُمُ ٱلْأَوَّلِينَ </w:t>
      </w:r>
      <w:r>
        <w:rPr>
          <w:rStyle w:val="QuranCitation"/>
          <w:rFonts w:ascii="Scheherazade New" w:hAnsi="Scheherazade New" w:eastAsia="Scheherazade New" w:cs="Scheherazade New"/>
          <w:b w:val="0"/>
          <w:bCs w:val="0"/>
          <w:i w:val="0"/>
          <w:iCs w:val="0"/>
          <w:kern w:val="2"/>
          <w:rtl w:val="0"/>
        </w:rPr>
        <w:t>⁧؜۝٦٨⁩</w:t>
      </w:r>
      <w:r>
        <w:rPr>
          <w:rStyle w:val="QuranCitation"/>
          <w:rFonts w:ascii="Scheherazade New" w:hAnsi="Scheherazade New" w:eastAsia="Scheherazade New" w:cs="Scheherazade New"/>
          <w:rtl/>
        </w:rPr>
        <w:t>﴾⁩</w:t>
      </w:r>
      <w:r>
        <w:rPr>
          <w:vertAlign w:val="superscript"/>
        </w:rPr>
        <w:footnoteReference w:id="21" w:customMarkFollows="1"/>
        <w:t>20</w:t>
      </w:r>
    </w:p>
    <w:p>
      <w:pPr>
        <w:bidi/>
        <w:ind w:left="600" w:right="600"/>
        <w:jc w:val="center"/>
      </w:pPr>
      <w:r>
        <w:rPr>
          <w:rStyle w:val="QuranCitation"/>
          <w:rFonts w:ascii="Scheherazade New" w:hAnsi="Scheherazade New" w:eastAsia="Scheherazade New" w:cs="Scheherazade New"/>
          <w:sz w:val="20"/>
          <w:rtl/>
        </w:rPr>
        <w:t>⁨سورة المؤمنون (23): الآيات 66-68 (جزئي)⁩</w:t>
      </w:r>
    </w:p>
    <w:p>
      <w:pPr>
        <w:bidi/>
        <w:jc w:val="both"/>
      </w:pPr>
      <w:r>
        <w:rPr>
          <w:rFonts w:ascii="Amiri" w:hAnsi="Amiri" w:eastAsia="Amiri" w:cs="Scheherazade New"/>
          <w:b w:val="0"/>
          <w:i w:val="0"/>
        </w:rPr>
        <w:t xml:space="preserve">أَيْ: لَوْ أَنَّهُمْ تَدَبَّرُوا الْقَوْلَ لَمَا نَكَصُوا عَلَى الْأَعْقَابِ؛ فَلَكَانَ تَدَبُّرُهُمْ لِلْقَوْلِ حَامِيًا وَحَافِظًا وَوَاقِيًا لَهُمْ مِنَ النُّكُوصِ عَلَى الْأَعْقَابِ. وَلِهَذَا، فَإِنَّ هَذَا الِانْحِرَافَ وَالنُّكُوصَ عَلَى الْأَعْقَابِ بِسَبَبِ الْبُعْدِ عَنِ الْقُرْآنِ. الْقُرْآنُ هُوَ كِتَابُ الْهِدَايَةِ، وَهُوَ كِتَابُ السَّعَادَةِ: </w:t>
      </w:r>
    </w:p>
    <w:p>
      <w:pPr>
        <w:bidi/>
        <w:spacing w:line="372" w:lineRule="atLeast"/>
        <w:ind w:left="600" w:right="600"/>
        <w:jc w:val="center"/>
      </w:pPr>
      <w:r>
        <w:rPr>
          <w:rStyle w:val="QuranCitation"/>
          <w:rFonts w:ascii="Scheherazade New" w:hAnsi="Scheherazade New" w:eastAsia="Scheherazade New" w:cs="Scheherazade New"/>
          <w:rtl/>
        </w:rPr>
        <w:t xml:space="preserve">⁨﴿إِنَّ هَٰذَا ٱلْقُرْءَانَ يَهْدِى لِلَّتِى هِىَ أَقْوَمُ وَيُبَشِّرُ ٱلْمُؤْمِنِينَ ٱلَّذِينَ يَعْمَلُونَ ٱلصَّٰلِحَٰتِ أَنَّ لَهُمْ أَجْرًا كَبِيرًا </w:t>
      </w:r>
      <w:r>
        <w:rPr>
          <w:rStyle w:val="QuranCitation"/>
          <w:rFonts w:ascii="Scheherazade New" w:hAnsi="Scheherazade New" w:eastAsia="Scheherazade New" w:cs="Scheherazade New"/>
          <w:b w:val="0"/>
          <w:bCs w:val="0"/>
          <w:i w:val="0"/>
          <w:iCs w:val="0"/>
          <w:kern w:val="2"/>
          <w:rtl w:val="0"/>
        </w:rPr>
        <w:t>⁧؜۝٩⁩</w:t>
      </w:r>
      <w:r>
        <w:rPr>
          <w:rStyle w:val="QuranCitation"/>
          <w:rFonts w:ascii="Scheherazade New" w:hAnsi="Scheherazade New" w:eastAsia="Scheherazade New" w:cs="Scheherazade New"/>
          <w:rtl/>
        </w:rPr>
        <w:t>﴾⁩</w:t>
      </w:r>
      <w:r>
        <w:rPr>
          <w:vertAlign w:val="superscript"/>
        </w:rPr>
        <w:footnoteReference w:id="22" w:customMarkFollows="1"/>
        <w:t>21</w:t>
      </w:r>
    </w:p>
    <w:p>
      <w:pPr>
        <w:bidi/>
        <w:ind w:left="600" w:right="600"/>
        <w:jc w:val="center"/>
      </w:pPr>
      <w:r>
        <w:rPr>
          <w:rStyle w:val="QuranCitation"/>
          <w:rFonts w:ascii="Scheherazade New" w:hAnsi="Scheherazade New" w:eastAsia="Scheherazade New" w:cs="Scheherazade New"/>
          <w:sz w:val="20"/>
          <w:rtl/>
        </w:rPr>
        <w:t>⁨سورة الإسراء (17): الآية 9 (جزئي)⁩</w:t>
      </w:r>
    </w:p>
    <w:p>
      <w:pPr>
        <w:bidi/>
        <w:jc w:val="both"/>
      </w:pPr>
      <w:r>
        <w:rPr>
          <w:rFonts w:ascii="Amiri" w:hAnsi="Amiri" w:eastAsia="Amiri" w:cs="Scheherazade New"/>
          <w:b w:val="0"/>
          <w:i w:val="0"/>
        </w:rPr>
        <w:t xml:space="preserve">الْقُرْآنُ كُلُّهُ هِدَايَةٌ. وَكَمْ مِنْ أُنَاسٍ هَدَاهُمُ اللَّهُ ﷾ وَشَرَحَ صُدُورَهُمْ، وَتَعَمَّقَ الْإِيمَانُ فِي قُلُوبِهِمْ بِآيَةٍ وَاحِدَةٍ وَقَعَتْ فِي قَلْبِهِ مَوْقِعًا عَظِيمًا. وَلِهَذَا فَالتَّدَبُّرُ هُوَ الْأَسَاسُ فِي هَذَا الْبَابِ. لَا يَكُنْ هَمُّكَ وَأَنْتَ تَقْرَأُ الْقُرْآنَ: مَتَى أَخْتِمُ السُّورَةَ؟ وَلْيَكُنْ هَمُّكَ وَأَنْتَ تَقْرَأُ الْقُرْآنَ: مَتَى أَهْتَدِي بِالْقُرْآنِ؟ وَمَتَى أَنْتَفِعُ بِالْقُرْآنِ؟ وَمَتَى أَكُونُ مِنْ أَهْلِ الْقُرْآنِ، أَهْلِ اللَّهِ ﷻ وَخَاصَّتِهِ؟ وَلَيْسَ أَهْلُ الْقُرْآنِ مَنْ حَفِظُوهُ حِفْظًا مُجَرَّدًا أَوْ قَرَؤُوهُ قِرَاءَةً مُجَرَّدَةً، وَإِنَّمَا أَهْلُ الْقُرْآنِ مَنْ فَهِمُوا كَلَامَ اللَّهِ ﷿ وَعَمِلُوا بِكَلَامِ اللَّهِ ﵎. </w:t>
      </w:r>
    </w:p>
    <w:p>
      <w:pPr>
        <w:bidi/>
        <w:spacing w:line="372" w:lineRule="atLeast"/>
        <w:ind w:left="600" w:right="600"/>
        <w:jc w:val="center"/>
      </w:pPr>
      <w:r>
        <w:rPr>
          <w:rStyle w:val="QuranCitation"/>
          <w:rFonts w:ascii="Scheherazade New" w:hAnsi="Scheherazade New" w:eastAsia="Scheherazade New" w:cs="Scheherazade New"/>
          <w:rtl/>
        </w:rPr>
        <w:t xml:space="preserve">⁨﴿ٱلَّذِينَ ءَاتَيْنَٰهُمُ ٱلْكِتَٰبَ يَتْلُونَهُۥ حَقَّ تِلَاوَتِهِۦٓ أُو۟لَٰٓئِكَ يُؤْمِنُونَ بِهِۦ وَمَن يَكْفُرْ بِهِۦ فَأُو۟لَٰٓئِكَ هُمُ ٱلْخَٰسِرُونَ </w:t>
      </w:r>
      <w:r>
        <w:rPr>
          <w:rStyle w:val="QuranCitation"/>
          <w:rFonts w:ascii="Scheherazade New" w:hAnsi="Scheherazade New" w:eastAsia="Scheherazade New" w:cs="Scheherazade New"/>
          <w:b w:val="0"/>
          <w:bCs w:val="0"/>
          <w:i w:val="0"/>
          <w:iCs w:val="0"/>
          <w:kern w:val="2"/>
          <w:rtl w:val="0"/>
        </w:rPr>
        <w:t>⁧؜۝١٢١⁩</w:t>
      </w:r>
      <w:r>
        <w:rPr>
          <w:rStyle w:val="QuranCitation"/>
          <w:rFonts w:ascii="Scheherazade New" w:hAnsi="Scheherazade New" w:eastAsia="Scheherazade New" w:cs="Scheherazade New"/>
          <w:rtl/>
        </w:rPr>
        <w:t>﴾⁩</w:t>
      </w:r>
      <w:r>
        <w:rPr>
          <w:vertAlign w:val="superscript"/>
        </w:rPr>
        <w:footnoteReference w:id="23" w:customMarkFollows="1"/>
        <w:t>22</w:t>
      </w:r>
    </w:p>
    <w:p>
      <w:pPr>
        <w:bidi/>
        <w:ind w:left="600" w:right="600"/>
        <w:jc w:val="center"/>
      </w:pPr>
      <w:r>
        <w:rPr>
          <w:rStyle w:val="QuranCitation"/>
          <w:rFonts w:ascii="Scheherazade New" w:hAnsi="Scheherazade New" w:eastAsia="Scheherazade New" w:cs="Scheherazade New"/>
          <w:sz w:val="20"/>
          <w:rtl/>
        </w:rPr>
        <w:t>⁨سورة البقرة (2): الآية 121 (جزئي)⁩</w:t>
      </w:r>
    </w:p>
    <w:p>
      <w:pPr>
        <w:bidi/>
        <w:spacing w:line="372" w:lineRule="atLeast"/>
        <w:jc w:val="both"/>
      </w:pPr>
      <w:r>
        <w:rPr>
          <w:rFonts w:ascii="Amiri" w:hAnsi="Amiri" w:eastAsia="Amiri" w:cs="Scheherazade New"/>
          <w:b w:val="0"/>
          <w:i w:val="0"/>
        </w:rPr>
        <w:t xml:space="preserve">يَتْلُونَهُ حَقَّ تِلَاوَتِهِ. قَالَ ابْنُ عَبَّاسٍ ﵁ وَغَيْرُ وَاحِدٍ مِنَ الْمُفَسِّرِينَ: </w:t>
      </w:r>
      <w:r>
        <w:rPr>
          <w:rFonts w:ascii="Scheherazade New" w:hAnsi="Scheherazade New" w:eastAsia="Scheherazade New" w:cs="Scheherazade New"/>
          <w:rtl/>
        </w:rPr>
        <w:t>⁨«يَتَّبِعُونَهُ حَقَّ اتِّبَاعِهِ»⁩</w:t>
      </w:r>
      <w:r>
        <w:rPr>
          <w:vertAlign w:val="superscript"/>
        </w:rPr>
        <w:footnoteReference w:id="24" w:customMarkFollows="1"/>
        <w:t>23</w:t>
      </w:r>
      <w:r>
        <w:rPr>
          <w:rFonts w:ascii="Amiri" w:hAnsi="Amiri" w:eastAsia="Amiri" w:cs="Scheherazade New"/>
        </w:rPr>
        <w:t xml:space="preserve"> (⁨حدثنا أبو زُرْعَة ، حدثنا إبراهيم بن موسى ، أخبرنا ابن أبي زائدة⁩)</w:t>
      </w:r>
      <w:r>
        <w:rPr>
          <w:rFonts w:ascii="Amiri" w:hAnsi="Amiri" w:eastAsia="Amiri" w:cs="Scheherazade New"/>
          <w:b w:val="0"/>
          <w:i w:val="0"/>
        </w:rPr>
        <w:t xml:space="preserve">. وَهَذَا مَعْنَى «يَتْلُونَهُ حَقَّ تِلَاوَتِهِ»: أَيْ يَتَّبِعُونَهُ حَقَّ اتِّبَاعِهِ. وَبِهَذَا يَكُونُ الْمَرْءُ مِنْ أَهْلِ هَذَا الْقُرْآنِ الْعَظِيمِ. وَلِهَذَا، فَإِنَّ تِلَاوَةَ الْقُرْآنِ، سُبْحَانَ اللَّهِ، إِذَا كَانَتْ عَنْ تَأَمُّلٍ أَتَتِ الْهِدَايَةُ: </w:t>
      </w:r>
    </w:p>
    <w:p>
      <w:pPr>
        <w:bidi/>
        <w:spacing w:line="372" w:lineRule="atLeast"/>
        <w:ind w:left="600" w:right="600"/>
        <w:jc w:val="center"/>
      </w:pPr>
      <w:r>
        <w:rPr>
          <w:rStyle w:val="QuranCitation"/>
          <w:rFonts w:ascii="Scheherazade New" w:hAnsi="Scheherazade New" w:eastAsia="Scheherazade New" w:cs="Scheherazade New"/>
          <w:rtl/>
        </w:rPr>
        <w:t xml:space="preserve">⁨﴿وَأَنْ أَتْلُوَا۟ ٱلْقُرْءَانَ فَمَنِ ٱهْتَدَىٰ فَإِنَّمَا يَهْتَدِى لِنَفْسِهِۦ وَمَن ضَلَّ فَقُلْ إِنَّمَآ أَنَا۠ مِنَ ٱلْمُنذِرِينَ </w:t>
      </w:r>
      <w:r>
        <w:rPr>
          <w:rStyle w:val="QuranCitation"/>
          <w:rFonts w:ascii="Scheherazade New" w:hAnsi="Scheherazade New" w:eastAsia="Scheherazade New" w:cs="Scheherazade New"/>
          <w:b w:val="0"/>
          <w:bCs w:val="0"/>
          <w:i w:val="0"/>
          <w:iCs w:val="0"/>
          <w:kern w:val="2"/>
          <w:rtl w:val="0"/>
        </w:rPr>
        <w:t>⁧؜۝٩٢⁩</w:t>
      </w:r>
      <w:r>
        <w:rPr>
          <w:rStyle w:val="QuranCitation"/>
          <w:rFonts w:ascii="Scheherazade New" w:hAnsi="Scheherazade New" w:eastAsia="Scheherazade New" w:cs="Scheherazade New"/>
          <w:rtl/>
        </w:rPr>
        <w:t>﴾⁩</w:t>
      </w:r>
      <w:r>
        <w:rPr>
          <w:vertAlign w:val="superscript"/>
        </w:rPr>
        <w:footnoteReference w:id="25" w:customMarkFollows="1"/>
        <w:t>24</w:t>
      </w:r>
    </w:p>
    <w:p>
      <w:pPr>
        <w:bidi/>
        <w:ind w:left="600" w:right="600"/>
        <w:jc w:val="center"/>
      </w:pPr>
      <w:r>
        <w:rPr>
          <w:rStyle w:val="QuranCitation"/>
          <w:rFonts w:ascii="Scheherazade New" w:hAnsi="Scheherazade New" w:eastAsia="Scheherazade New" w:cs="Scheherazade New"/>
          <w:sz w:val="20"/>
          <w:rtl/>
        </w:rPr>
        <w:t>⁨سورة النمل (27): الآية 92 (جزئي)⁩</w:t>
      </w:r>
    </w:p>
    <w:p>
      <w:pPr>
        <w:bidi/>
        <w:jc w:val="both"/>
      </w:pPr>
      <w:r>
        <w:rPr>
          <w:rFonts w:ascii="Amiri" w:hAnsi="Amiri" w:eastAsia="Amiri" w:cs="Scheherazade New"/>
          <w:b w:val="0"/>
          <w:i w:val="0"/>
        </w:rPr>
        <w:t>تِلَاوَةُ الْقُرْآنِ بَابٌ عَظِيمٌ لِلْهِدَايَةِ، لَكِنْ مَعَ التَّأَمُّلِ وَالتَّدَبُّرِ وَالْعَقْلِ لِكَلَامِ اللَّهِ ﷾.</w:t>
      </w:r>
    </w:p>
    <w:p>
      <w:pPr>
        <w:keepNext w:val="0"/>
        <w:spacing w:before="283" w:after="283" w:line="240" w:lineRule="auto"/>
        <w:jc w:val="center"/>
        <w:sectPr>
          <w:headerReference w:type="default" r:id="rId20"/>
          <w:footerReference w:type="default" r:id="rId21"/>
          <w:pgSz w:w="11906" w:h="16838"/>
          <w:pgMar w:top="2041" w:right="1474" w:bottom="1701" w:left="1474" w:header="1531" w:footer="544" w:gutter="0"/>
        </w:sectPr>
      </w:pPr>
      <w:r>
        <w:drawing>
          <wp:inline xmlns:a="http://schemas.openxmlformats.org/drawingml/2006/main" xmlns:pic="http://schemas.openxmlformats.org/drawingml/2006/picture">
            <wp:extent cx="2016000" cy="288000"/>
            <wp:docPr id="8" name="Picture 8"/>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9" name="Picture 9"/>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bidi/>
        <w:spacing w:before="0"/>
        <w:jc w:val="center"/>
      </w:pPr>
      <w:bookmarkStart w:id="7" w:name="is_6a20224100743f2fd93e3f4ed467068b"/>
      <w:r>
        <w:t>4. السيرة النبوية ومعرفة الله ﷿ وأسمائه وصفاته في تقوية الإيمان</w:t>
      </w:r>
      <w:bookmarkEnd w:id="7"/>
    </w:p>
    <w:p>
      <w:pPr>
        <w:pStyle w:val="Heading2"/>
        <w:bidi/>
        <w:jc w:val="center"/>
      </w:pPr>
      <w:bookmarkStart w:id="8" w:name="is_299b1bf6c59175dd80b787d1ef5f1b2e"/>
      <w:r>
        <w:t>a. الِاقْتِدَاءُ بِالنَّبِيِّ وَالصَّحَابَةِ وَالْأَخْيَارِ</w:t>
      </w:r>
      <w:bookmarkEnd w:id="8"/>
    </w:p>
    <w:p>
      <w:pPr>
        <w:bidi/>
        <w:jc w:val="both"/>
      </w:pPr>
      <w:r>
        <w:rPr>
          <w:rFonts w:ascii="Amiri" w:hAnsi="Amiri" w:eastAsia="Amiri" w:cs="Scheherazade New"/>
          <w:b w:val="0"/>
          <w:i w:val="0"/>
        </w:rPr>
        <w:t>ثُمَّ إِنَّ بَابَ الْعِلْمِ الَّذِي يَزْدَادُ بِهِ الْإِيمَانُ وَاسِعٌ جِدًّا. إِذَا جِئْنَا إِلَى السُّنَّةِ وَالسِّيرَةِ النَّبَوِيَّةِ، فَهَذَا بَابٌ عَظِيمٌ جِدًّا فِي تَقْوِيَةِ الْإِيمَانِ. وَكَذَلِكَ سِيَرُ الصَّحَابَةِ الْكِرَامِ وَمَنِ اتَّبَعَهُمْ بِإِحْسَانٍ؛ فَهَذَا بَابٌ عَظِيمٌ مِنْ أَبْوَابِ تَقْوِيَةِ الْإِيمَانِ.</w:t>
      </w:r>
    </w:p>
    <w:p>
      <w:pPr>
        <w:bidi/>
        <w:jc w:val="both"/>
      </w:pPr>
      <w:r>
        <w:rPr>
          <w:rFonts w:ascii="Amiri" w:hAnsi="Amiri" w:eastAsia="Amiri" w:cs="Scheherazade New"/>
          <w:b w:val="0"/>
          <w:i w:val="0"/>
        </w:rPr>
        <w:t>عِنْدَمَا يَكُونُ الْمُسْلِمُ مُرْتَبِطًا بِقِرَاءَةٍ دَائِمَةٍ فِي سِيرَةِ النَّبِيِّ الْعَطِرَةِ، صَلَوَاتُ اللَّهِ وَسَلَامُهُ عَلَيْهِ، وَأَخْبَارِهِ الْعَظِيمَةِ، وَسِيَرِ الصَّحَابَةِ: أَبِي بَكْرٍ ﵁، وَعُمَرَ ﵁، وَعُثْمَانَ ﵁، وَعَلِيٍّ ﵁، فَإِنَّ هَذِهِ الْقِرَاءَةَ الْمُسْتَمِرَّةَ تُوَلِّدُ فِي الْقَلْبِ مَحَبَّةً قَوِيَّةً لِهَؤُلَاءِ الْقُدْوَاتِ. وَإِذَا تَوَلَّدَتْ فِي الْقَلْبِ هَذِهِ الْمَحَبَّةُ، نَشَأَ عَنْ ذَلِكَ الِاتِّبَاعُ وَالسَّيْرُ عَلَى الْمِنْهَاجِ الَّذِي كَانُوا عَلَيْهِ، وَمِنْهَاجِ السَّابِقِينَ الْأَوَّلِينَ مِنَ الْمُهَاجِرِينَ وَالْأَنْصَارِ، وَالَّذِينَ اتَّبَعُوهُمْ بِإِحْسَانٍ.</w:t>
      </w:r>
    </w:p>
    <w:p>
      <w:pPr>
        <w:bidi/>
        <w:jc w:val="both"/>
      </w:pPr>
      <w:r>
        <w:rPr>
          <w:rFonts w:ascii="Amiri" w:hAnsi="Amiri" w:eastAsia="Amiri" w:cs="Scheherazade New"/>
          <w:b w:val="0"/>
          <w:i w:val="0"/>
        </w:rPr>
        <w:t>انْظُرْ إِلَى الْخَلَلِ الْكَبِيرِ الَّذِي حَصَلَ لَدَى كَثِيرٍ مِنَ الشَّبَابِ وَالشَّابَّاتِ فِي هَذَا الزَّمَانِ، حِينَ وَجَّهُوا قِرَاءَتَهُمْ وَنَظَرَهُمْ إِلَى أَخْبَارِ التَّافِهِينَ وَالتَّافِهَاتِ وَأَشْبَاهِ هَؤُلَاءِ مِنَ الْهَمَلِ، وَأَخَذُوا يَقْرَؤُونَ فِي قِصَصِهِمْ وَأَخْبَارِهِمْ: كَيْفَ انْحَطُّوا انْحِطَاطًا شَدِيدًا، وَكَيْفَ حَصَلَتْ فِيهِمِ انْحِرَافَاتٌ شَدِيدَةٌ بِسَبَبِ هَذِهِ الْقِرَاءَاتِ. وَلَوْ أَنَّهُمْ تَوَجَّهُوا فِي قِرَاءَتِهِمْ وَنَظَرِهِمْ إِلَى سِيَرِ الْأَخْيَارِ وَأَخْبَارِ الْأَبْرَارِ مِنْ عِبَادِ اللَّهِ ﷾، لَرَأَوْا ثَمَرَةَ ذَلِكَ.</w:t>
      </w:r>
    </w:p>
    <w:p>
      <w:pPr>
        <w:bidi/>
        <w:jc w:val="both"/>
      </w:pPr>
      <w:r>
        <w:rPr>
          <w:rFonts w:ascii="Amiri" w:hAnsi="Amiri" w:eastAsia="Amiri" w:cs="Scheherazade New"/>
          <w:b w:val="0"/>
          <w:i w:val="0"/>
        </w:rPr>
        <w:t>وَلِهَذَا يَحْتَاجُ الْعَبْدُ فِي هَذَا الْبَابِ، بَابِ تَجْدِيدِ الْإِيمَانِ، إِلَى أَنْ يَكُونَ لَهُ ارْتِبَاطٌ بِأَئِمَّةِ الدِّينِ؛ لِيَقْتَدِيَ بِهِمْ، وَيَنْهَجَ نَهْجَهُمْ، وَيَسْلُكَ سَبِيلَهُمْ، وَيَكُونَ عَلَى مِنْهَاجِهِمْ. وَهَذَا بَابٌ عَظِيمٌ مِنْ أَبْوَابِ تَقْوِيَةِ الْإِيمَانِ وَتَنْمِيَتِهِ فِي الْقُلُوبِ.</w:t>
      </w:r>
    </w:p>
    <w:p>
      <w:pPr>
        <w:keepNext/>
        <w:spacing w:before="283" w:after="283" w:line="240" w:lineRule="auto"/>
        <w:jc w:val="center"/>
      </w:pPr>
      <w:r>
        <w:drawing>
          <wp:inline xmlns:a="http://schemas.openxmlformats.org/drawingml/2006/main" xmlns:pic="http://schemas.openxmlformats.org/drawingml/2006/picture">
            <wp:extent cx="1512000" cy="251492"/>
            <wp:docPr id="10" name="Picture 10"/>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bidi/>
        <w:jc w:val="center"/>
      </w:pPr>
      <w:bookmarkStart w:id="9" w:name="is_ab561c51cc54c7d99f442075b3248ccb"/>
      <w:r>
        <w:t>b. مَعْرِفَةُ اللَّهِ ﷻ وَأَسْمَائِهِ وَصِفَاتِهِ</w:t>
      </w:r>
      <w:bookmarkEnd w:id="9"/>
    </w:p>
    <w:p>
      <w:pPr>
        <w:bidi/>
        <w:jc w:val="both"/>
      </w:pPr>
      <w:r>
        <w:rPr>
          <w:rFonts w:ascii="Amiri" w:hAnsi="Amiri" w:eastAsia="Amiri" w:cs="Scheherazade New"/>
          <w:b w:val="0"/>
          <w:i w:val="0"/>
        </w:rPr>
        <w:t>أَيْضًا، كُلُّ مَا يُعِينُكَ عَلَى الصِّلَةِ بِاللَّهِ وَتَعْظِيمِ اللَّهِ وَالْإِجْلَالِ لِلَّهِ، وَيَأْتِي فِي مُقَدِّمَةِ ذَلِكَ الْمَعْرِفَةُ بِاللَّهِ ﷾، وَبِأَسْمَائِهِ وَصِفَاتِهِ وَأَفْعَالِهِ، وَأَنْ تَتَأَمَّلَ فِي مَخْلُوقَاتِهِ الدَّالَّةِ عَلَى عَظَمَتِهِ وَجَلَالِهِ؛ فَإِنَّ هَذَا يُقَوِّي الْإِيمَانَ فِي الْقَلْبِ تَقْوِيَةً عَظِيمَةً جِدًّا وَعَجِيبَةً لِلْغَايَةِ. تَتَأَمَّلُ فِي أَسْمَاءِ الرَّبِّ ﷿ مَا يَزِيدُكَ خَشْيَةً لِلَّهِ وَحُبًّا وَتَعْظِيمًا وَإِجْلَالًا لِلَّهِ ﵎، فَإِنَّ مَنْ كَانَ بِاللَّهِ أَعْرَفَ كَانَ مِنْهُ أَخْوَفَ، وَلِعِبَادَتِهِ أَطْلَبَ، وَعَنْ مَعْصِيَتِهِ ﵎ أَبْعَدَ.</w:t>
      </w:r>
    </w:p>
    <w:p>
      <w:pPr>
        <w:keepNext w:val="0"/>
        <w:spacing w:before="283" w:after="283" w:line="240" w:lineRule="auto"/>
        <w:jc w:val="center"/>
        <w:sectPr>
          <w:headerReference w:type="default" r:id="rId22"/>
          <w:footerReference w:type="default" r:id="rId23"/>
          <w:pgSz w:w="11906" w:h="16838"/>
          <w:pgMar w:top="2041" w:right="1474" w:bottom="1701" w:left="1474" w:header="1531" w:footer="544" w:gutter="0"/>
        </w:sectPr>
      </w:pPr>
      <w:r>
        <w:drawing>
          <wp:inline xmlns:a="http://schemas.openxmlformats.org/drawingml/2006/main" xmlns:pic="http://schemas.openxmlformats.org/drawingml/2006/picture">
            <wp:extent cx="2016000" cy="288000"/>
            <wp:docPr id="11" name="Picture 11"/>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12" name="Picture 1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bidi/>
        <w:spacing w:before="0"/>
        <w:jc w:val="center"/>
      </w:pPr>
      <w:bookmarkStart w:id="10" w:name="is_07928cae45a7e4add03cca9ccd78d206"/>
      <w:r>
        <w:t>5. الْأَعْمَالُ الصَّالِحَةُ وَزِيَادَةُ الْإِيمَانِ</w:t>
      </w:r>
      <w:bookmarkEnd w:id="10"/>
    </w:p>
    <w:p>
      <w:pPr>
        <w:bidi/>
        <w:jc w:val="both"/>
      </w:pPr>
      <w:r>
        <w:rPr>
          <w:rFonts w:ascii="Amiri" w:hAnsi="Amiri" w:eastAsia="Amiri" w:cs="Scheherazade New"/>
          <w:b w:val="0"/>
          <w:i w:val="0"/>
        </w:rPr>
        <w:t xml:space="preserve">أَيْضًا، فِي هَذَا الْمَقَامِ، مُجَاهَدَةُ النَّفْسِ عَلَى الْأَعْمَالِ الصَّالِحَةِ. وَالْأَعْمَالُ الصَّالِحَةُ ضَرُورِيَّةٌ جِدًّا فِي تَحْقِيقِ الْإِيمَانِ وَتَنْمِيَتِهِ. فَكَمَا أَنَّ الْأَعْمَالَ الصَّالِحَةَ مِنْ جِهَةٍ هِيَ مِنَ الْإِيمَانِ وَخِصَالِهِ وَشُعَبِهِ، فَإِنَّهَا مِنْ جِهَةٍ أُخْرَى تُحَقِّقُ الْإِيمَانَ. وَلِهَذَا يَحْتَاجُ الْعَبْدُ إِلَى تَعَهُّدِ نَفْسِهِ دَائِمًا بِالْعَمَلِ الصَّالِحِ الْمُقَرِّبِ إِلَى اللَّهِ ﷾؛ فَإِنَّ الْمُحَافَظَةَ عَلَى هَذِهِ الْأَعْمَالِ مِنْ أَعْظَمِ مَا يَكُونُ مَعُونَةً عَلَى تَقْوِيَةِ الْإِيمَانِ وَبَقَائِهِ وَحِفْظِهِ. خُذْ مِثَالًا عَلَى ذَلِكَ: الصَّلَاةُ. قَدْ قَالَ اللَّهُ تَعَالَى: </w:t>
      </w:r>
    </w:p>
    <w:p>
      <w:pPr>
        <w:bidi/>
        <w:spacing w:line="372" w:lineRule="atLeast"/>
        <w:ind w:left="600" w:right="600"/>
        <w:jc w:val="center"/>
      </w:pPr>
      <w:r>
        <w:rPr>
          <w:rStyle w:val="QuranCitation"/>
          <w:rFonts w:ascii="Scheherazade New" w:hAnsi="Scheherazade New" w:eastAsia="Scheherazade New" w:cs="Scheherazade New"/>
          <w:rtl/>
        </w:rPr>
        <w:t xml:space="preserve">⁨﴿ٱتْلُ مَآ أُوحِىَ إِلَيْكَ مِنَ ٱلْكِتَٰبِ وَأَقِمِ ٱلصَّلَوٰةَ إِنَّ ٱلصَّلَوٰةَ تَنْهَىٰ عَنِ ٱلْفَحْشَآءِ وَٱلْمُنكَرِ وَلَذِكْرُ ٱللَّهِ أَكْبَرُ وَٱللَّهُ يَعْلَمُ مَا تَصْنَعُونَ </w:t>
      </w:r>
      <w:r>
        <w:rPr>
          <w:rStyle w:val="QuranCitation"/>
          <w:rFonts w:ascii="Scheherazade New" w:hAnsi="Scheherazade New" w:eastAsia="Scheherazade New" w:cs="Scheherazade New"/>
          <w:b w:val="0"/>
          <w:bCs w:val="0"/>
          <w:i w:val="0"/>
          <w:iCs w:val="0"/>
          <w:kern w:val="2"/>
          <w:rtl w:val="0"/>
        </w:rPr>
        <w:t>⁧؜۝٤٥⁩</w:t>
      </w:r>
      <w:r>
        <w:rPr>
          <w:rStyle w:val="QuranCitation"/>
          <w:rFonts w:ascii="Scheherazade New" w:hAnsi="Scheherazade New" w:eastAsia="Scheherazade New" w:cs="Scheherazade New"/>
          <w:rtl/>
        </w:rPr>
        <w:t>﴾⁩</w:t>
      </w:r>
      <w:r>
        <w:rPr>
          <w:vertAlign w:val="superscript"/>
        </w:rPr>
        <w:footnoteReference w:id="26" w:customMarkFollows="1"/>
        <w:t>25</w:t>
      </w:r>
    </w:p>
    <w:p>
      <w:pPr>
        <w:bidi/>
        <w:ind w:left="600" w:right="600"/>
        <w:jc w:val="center"/>
      </w:pPr>
      <w:r>
        <w:rPr>
          <w:rStyle w:val="QuranCitation"/>
          <w:rFonts w:ascii="Scheherazade New" w:hAnsi="Scheherazade New" w:eastAsia="Scheherazade New" w:cs="Scheherazade New"/>
          <w:sz w:val="20"/>
          <w:rtl/>
        </w:rPr>
        <w:t>⁨سورة العنكبوت (29): الآية 45 (جزئي)⁩</w:t>
      </w:r>
    </w:p>
    <w:p>
      <w:pPr>
        <w:bidi/>
        <w:jc w:val="both"/>
      </w:pPr>
      <w:r>
        <w:rPr>
          <w:rFonts w:ascii="Amiri" w:hAnsi="Amiri" w:eastAsia="Amiri" w:cs="Scheherazade New"/>
          <w:b w:val="0"/>
          <w:i w:val="0"/>
        </w:rPr>
        <w:t>كَمْ فِي الصَّلَاةِ مِنْ تَجْدِيدِ الْإِيمَانِ؟ كَمْ فِيهَا مِنْ صِلَةٍ بِاللَّهِ ﷾؟ اُنْظُرْ فِي نَفْسِكَ عِنْدَمَا تَكُونُ مُحَافِظًا عَلَى هَذِهِ الصَّلَاةِ، مُعَظِّمًا لَهَا، مُعْتَنِيًا بِهَا: كَمْ لَهَا مِنَ الْأَثَرِ عَلَى قَلْبِكَ فِي تَحْقِيقِ الْإِيمَانِ؟ وَانْظُرْ حَالَ مَنِ ابْتَعَدَ عَنْ هَذِهِ الصَّلَاةِ، كَيْفَ أَنَّ ابْتِعَادَهُ عَنْهَا يَتَوَلَّدُ عَنْهُ ضَعْفُ إِيمَانٍ فِي قَلْبِهِ، أَوْ ضَعْفُ الْإِيمَانِ فِي قَلْبِهِ. وَلِهَذَا قَالَ السَّلَفُ ﵏: «الْإِيمَانُ قَوْلٌ وَعَمَلٌ يَزِيدُ بِالطَّاعَةِ وَيَنْقُصُ بِالْمَعْصِيَةِ». فَالطَّاعَاتُ تَزِيدُ الْإِيمَانَ وَتُقَوِّي الْإِيمَانَ. كُلَّمَا ازْدَدْتَ طَاعَةً وَعِبَادَةً وَتَقَرُّبًا لِلَّهِ ﷾، كَانَ ذَلِكَ مِنَ الْأَسْبَابِ وَالْوَسَائِلِ الْمُعِينَةِ عَلَى تَقْوِيَةِ الْإِيمَانِ وَتَمْتِينِهِ. هَذَا جَانِبٌ فِي الْمَوْضُوعِ.</w:t>
      </w:r>
    </w:p>
    <w:p>
      <w:pPr>
        <w:keepNext w:val="0"/>
        <w:spacing w:before="283" w:after="283" w:line="240" w:lineRule="auto"/>
        <w:jc w:val="center"/>
        <w:sectPr>
          <w:headerReference w:type="default" r:id="rId24"/>
          <w:footerReference w:type="default" r:id="rId25"/>
          <w:pgSz w:w="11906" w:h="16838"/>
          <w:pgMar w:top="2041" w:right="1474" w:bottom="1701" w:left="1474" w:header="1531" w:footer="544" w:gutter="0"/>
        </w:sectPr>
      </w:pPr>
      <w:r>
        <w:drawing>
          <wp:inline xmlns:a="http://schemas.openxmlformats.org/drawingml/2006/main" xmlns:pic="http://schemas.openxmlformats.org/drawingml/2006/picture">
            <wp:extent cx="2016000" cy="288000"/>
            <wp:docPr id="13" name="Picture 13"/>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14" name="Picture 1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bidi/>
        <w:spacing w:before="0"/>
        <w:jc w:val="center"/>
      </w:pPr>
      <w:bookmarkStart w:id="11" w:name="is_a89ca68ac4684120b4c305ab92343706"/>
      <w:r>
        <w:t>6. صِيَانَةُ الْإِيمَانِ مِنْ أَسْبَابِ الضَّعْفِ</w:t>
      </w:r>
      <w:bookmarkEnd w:id="11"/>
    </w:p>
    <w:p>
      <w:pPr>
        <w:bidi/>
        <w:jc w:val="both"/>
      </w:pPr>
      <w:r>
        <w:rPr>
          <w:rFonts w:ascii="Amiri" w:hAnsi="Amiri" w:eastAsia="Amiri" w:cs="Scheherazade New"/>
          <w:b w:val="0"/>
          <w:i w:val="0"/>
        </w:rPr>
        <w:t>جَانِبٌ آخَرُ فِي هَذَا الْبَابِ، وَهُوَ جَانِبُ حِفْظِ الْإِيمَانِ مِنَ الْأُمُورِ الَّتِي تُنْقِصُ الْإِيمَانَ وَتَتَسَبَّبُ فِي ضَعْفِهِ وَوَهَائِهِ، وَرُبَّمَا أَيْضًا ذَهَابِهِ.</w:t>
      </w:r>
    </w:p>
    <w:p>
      <w:pPr>
        <w:bidi/>
        <w:jc w:val="both"/>
      </w:pPr>
      <w:r>
        <w:rPr>
          <w:rFonts w:ascii="Amiri" w:hAnsi="Amiri" w:eastAsia="Amiri" w:cs="Scheherazade New"/>
          <w:b w:val="0"/>
          <w:i w:val="0"/>
        </w:rPr>
        <w:t>وَيَنْبَغِي أَنْ يُعْلَمَ أَنَّهُ كَمَا أَنَّ الْمُسْلِمَ مَطْلُوبٌ مِنْهُ أَنْ يَعْرِفَ أَسْبَابَ الْإِيمَانِ وَأَسْبَابَ زِيَادَتِهِ وَقُوَّتِهِ لِيَعْمَلَ بِهَا وَيُحَافِظَ عَلَيْهَا، فَإِنَّهُ مَطْلُوبٌ مِنْهُ فِي الْوَقْتِ نَفْسِهِ أَنْ يَعْرِفَ أَسْبَابَ ضَعْفِ الْإِيمَانِ حَتَّى يَجْتَنِبَهَا وَيَكُونَ عَلَى حَذَرٍ مِنْهَا.</w:t>
      </w:r>
    </w:p>
    <w:p>
      <w:pPr>
        <w:bidi/>
        <w:jc w:val="both"/>
      </w:pPr>
      <w:r>
        <w:rPr>
          <w:rFonts w:ascii="Amiri" w:hAnsi="Amiri" w:eastAsia="Amiri" w:cs="Scheherazade New"/>
          <w:b w:val="0"/>
          <w:i w:val="0"/>
        </w:rPr>
        <w:t>هَذَا بَابٌ عَظِيمٌ جِدًّا، وَهُوَ حَقِيقَةً مِنْ أَعْظَمِ وَأَهَمِّ مَا يَنْبَغِي أَنْ يُعْنَى بِهِ الْمُسْلِمُ فِي هَذِهِ الْحَيَاةِ الدُّنْيَا: الْعَمَلُ عَلَى تَجْدِيدِ إِيمَانِهِ، وَصَفَاءِ دِينِهِ، وَنَقَاءِ دِينِهِ، وَصِلَتِهِ بِرَبِّهِ ﵎، وَأَنْ يَكُونَ هَذَا التَّعَاهُدُ مُسْتَمِرًّا إِلَى أَنْ يَتَوَفَّاهُ اللَّهُ ﷾، غَيْرَ مُغَيِّرٍ وَلَا مُبَدِّلٍ.</w:t>
      </w:r>
    </w:p>
    <w:p>
      <w:pPr>
        <w:bidi/>
        <w:jc w:val="both"/>
      </w:pPr>
      <w:r>
        <w:rPr>
          <w:rFonts w:ascii="Amiri" w:hAnsi="Amiri" w:eastAsia="Amiri" w:cs="Scheherazade New"/>
          <w:b w:val="0"/>
          <w:i w:val="0"/>
        </w:rPr>
        <w:t>وَالتَّوْفِيقُ بِيَدِ اللَّهِ ﷾ وَحْدَهُ لَا شَرِيكَ لَهُ، يَهْدِي مَنْ يَشَاءُ وَيُضِلُّ مَنْ يَشَاءُ، الْأَمْرُ أَمْرُهُ وَالتَّوْفِيقُ بِيَدِهِ، وَلَا حَوْلَ وَلَا قُوَّةَ إِلَّا بِاللَّهِ.</w:t>
      </w:r>
    </w:p>
    <w:p>
      <w:pPr>
        <w:bidi/>
        <w:jc w:val="both"/>
      </w:pPr>
      <w:r>
        <w:rPr>
          <w:rFonts w:ascii="Amiri" w:hAnsi="Amiri" w:eastAsia="Amiri" w:cs="Scheherazade New"/>
          <w:b w:val="0"/>
          <w:i w:val="0"/>
        </w:rPr>
        <w:t>هَدَانَا اللَّهُ أَجْمَعِينَ، وَشَرَحَ اللَّهُ صُدُورَنَا لِلْخَيْرِ، وَأَصْلَحَ لَنَا شَأْنَنَا كُلَّهُ، وَزَيَّنَنَا بِزِينَةِ الْإِيمَانِ، وَجَعَلَنَا هُدَاةً مُهْتَدِينَ غَيْرَ ضَالِّينَ وَلَا مُضِلِّينَ، وَغَنَّمَنَا أَجْمَعِينَ وَأُمَّةَ الْإِسْلَامِ خَيْرَاتِ هَذَا الشَّهْرِ الْعَظِيمِ وَبَرَكَاتِهِ، وَأَصْلَحَ لَنَا شَأْنَنَا كُلَّهُ.</w:t>
      </w:r>
    </w:p>
    <w:p>
      <w:pPr>
        <w:bidi/>
        <w:jc w:val="both"/>
      </w:pPr>
      <w:r>
        <w:rPr>
          <w:rFonts w:ascii="Amiri" w:hAnsi="Amiri" w:eastAsia="Amiri" w:cs="Scheherazade New"/>
          <w:b w:val="0"/>
          <w:i w:val="0"/>
        </w:rPr>
        <w:t>اللَّهُمَّ أَصْلِحْ لَنَا دِينَنَا الَّذِي هُوَ عِصْمَةُ أَمْرِنَا، وَأَصْلِحْ لَنَا دُنْيَانَا الَّتِي فِيهَا مَعَاشُنَا، وَأَصْلِحْ لَنَا آخِرَتَنَا الَّتِي فِيهَا مَعَادُنَا، وَاجْعَلِ الْحَيَاةَ زِيَادَةً لَنَا فِي كُلِّ خَيْرٍ، وَالْمَوْتَ رَاحَةً لَنَا مِنْ كُلِّ شَرٍّ.</w:t>
      </w:r>
    </w:p>
    <w:p>
      <w:pPr>
        <w:bidi/>
        <w:jc w:val="both"/>
      </w:pPr>
      <w:r>
        <w:rPr>
          <w:rFonts w:ascii="Amiri" w:hAnsi="Amiri" w:eastAsia="Amiri" w:cs="Scheherazade New"/>
          <w:b w:val="0"/>
          <w:i w:val="0"/>
        </w:rPr>
        <w:t>اللَّهُمَّ اغْفِرْ لَنَا وَلِوَالِدِينَا وَلِلْمُسْلِمِينَ وَالْمُسْلِمَاتِ وَالْمُؤْمِنِينَ وَالْمُؤْمِنَاتِ، الْأَحْيَاءِ مِنْهُمْ وَالْأَمْوَاتِ. اللَّهُمَّ آتِ نُفُوسَنَا تَقْوَاهَا، وَزَكِّهَا أَنْتَ خَيْرُ مَنْ زَكَّاهَا، أَنْتَ وَلِيُّهَا وَمَوْلَاهَا.</w:t>
      </w:r>
    </w:p>
    <w:p>
      <w:pPr>
        <w:bidi/>
        <w:jc w:val="both"/>
      </w:pPr>
      <w:r>
        <w:rPr>
          <w:rFonts w:ascii="Amiri" w:hAnsi="Amiri" w:eastAsia="Amiri" w:cs="Scheherazade New"/>
          <w:b w:val="0"/>
          <w:i w:val="0"/>
        </w:rPr>
        <w:t>اللَّهُمَّ اقْسِمْ لَنَا مِنْ خَشْيَتِكَ مَا يَحُولُ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وَلَا تَجْعَلْ مُصِيبَتَنَا فِي دِينِنَا، وَلَا تَجْعَلِ الدُّنْيَا أَكْبَرَ هَمِّنَا وَلَا مَبْلَغَ عِلْمِنَا، وَلَا تُسَلِّطْ عَلَيْنَا مَنْ لَا يَرْحَمُنَا.</w:t>
      </w:r>
    </w:p>
    <w:p>
      <w:pPr>
        <w:bidi/>
        <w:jc w:val="both"/>
      </w:pPr>
      <w:r>
        <w:rPr>
          <w:rFonts w:ascii="Amiri" w:hAnsi="Amiri" w:eastAsia="Amiri" w:cs="Scheherazade New"/>
          <w:b w:val="0"/>
          <w:i w:val="0"/>
        </w:rPr>
        <w:t>سُبْحَانَكَ اللَّهُمَّ وَبِحَمْدِكَ، أَشْهَدُ أَنْ لَا إِلَهَ إِلَّا أَنْتَ، أَسْتَغْفِرُكَ وَأَتُوبُ إِلَيْكَ. اللَّهُمَّ صَلِّ وَسَلِّمْ عَلَى عَبْدِكَ وَرَسُولِكَ نَبِيِّنَا مُحَمَّدٍ وَآلِهِ وَصَحْبِهِ.</w:t>
      </w:r>
    </w:p>
    <w:p>
      <w:pPr>
        <w:pStyle w:val="Heading2"/>
        <w:bidi/>
        <w:jc w:val="center"/>
      </w:pPr>
      <w:bookmarkStart w:id="12" w:name="is_970e07721b2bef4f4a90094194b7e00e"/>
      <w:r>
        <w:t>a. اِتِّخَاذُ الشَّيْطَانِ عَدُوًّا وَالتَّحَصُّنُ بِذِكْرِ اللَّهِ</w:t>
      </w:r>
      <w:bookmarkEnd w:id="12"/>
    </w:p>
    <w:p>
      <w:pPr>
        <w:bidi/>
        <w:jc w:val="both"/>
      </w:pPr>
      <w:r>
        <w:rPr>
          <w:rFonts w:ascii="Amiri" w:hAnsi="Amiri" w:eastAsia="Amiri" w:cs="Scheherazade New"/>
          <w:b w:val="0"/>
          <w:i w:val="0"/>
        </w:rPr>
        <w:t xml:space="preserve">وَاعْلَمْ، أَيُّهَا الْمُسْلِمُ، أَنَّ لَكَ عَدُوًّا فِي إِيمَانِكَ يَرَاكَ وَلَا تَرَاهُ، مُتَسَلِّطًا عَلَيْكَ فِي كُلِّ وَقْتٍ، يَأْتِيكَ مِنْ كُلِّ جِهَةٍ وَأَنْتَ لَا تَرَاهُ، وَلَيْسَتْ لَهُ مُهِمَّةٌ إِلَّا هَذَا الْإِيمَانُ الَّذِي عِنْدَكَ. يَعْمَلُ لَيْلَ نَهَارٍ بِكُلِّ الْوَسَائِلِ وَشَتَّى الطُّرُقِ لِيَذْهَبَ عَنْكَ هَذَا الْإِيمَانَ؛ فَلَا هَمَّ لَهُ إِلَّا هَذَا. وَكَمَا ذَكَرَ اللَّهُ ﷾ مِنْ شَأْنِ هَذَا الْعَدُوِّ وَحَالِهِ، قَالَ جَلَّ فِي عُلَاهُ عَنِ الشَّيْطَانِ، أَعَاذَنَا اللَّهُ ﷿ مِنْهُ، قَالَ: </w:t>
      </w:r>
    </w:p>
    <w:p>
      <w:pPr>
        <w:bidi/>
        <w:spacing w:line="372" w:lineRule="atLeast"/>
        <w:ind w:left="600" w:right="600"/>
        <w:jc w:val="center"/>
      </w:pPr>
      <w:r>
        <w:rPr>
          <w:rStyle w:val="QuranCitation"/>
          <w:rFonts w:ascii="Scheherazade New" w:hAnsi="Scheherazade New" w:eastAsia="Scheherazade New" w:cs="Scheherazade New"/>
          <w:rtl/>
        </w:rPr>
        <w:t xml:space="preserve">⁨﴿ثُمَّ لَـَٔاتِيَنَّهُم مِّنۢ بَيْنِ أَيْدِيهِمْ وَمِنْ خَلْفِهِمْ وَعَنْ أَيْمَٰنِهِمْ وَعَن شَمَآئِلِهِمْ وَلَا تَجِدُ أَكْثَرَهُمْ شَٰكِرِينَ </w:t>
      </w:r>
      <w:r>
        <w:rPr>
          <w:rStyle w:val="QuranCitation"/>
          <w:rFonts w:ascii="Scheherazade New" w:hAnsi="Scheherazade New" w:eastAsia="Scheherazade New" w:cs="Scheherazade New"/>
          <w:b w:val="0"/>
          <w:bCs w:val="0"/>
          <w:i w:val="0"/>
          <w:iCs w:val="0"/>
          <w:kern w:val="2"/>
          <w:rtl w:val="0"/>
        </w:rPr>
        <w:t>⁧؜۝١٧⁩</w:t>
      </w:r>
      <w:r>
        <w:rPr>
          <w:rStyle w:val="QuranCitation"/>
          <w:rFonts w:ascii="Scheherazade New" w:hAnsi="Scheherazade New" w:eastAsia="Scheherazade New" w:cs="Scheherazade New"/>
          <w:rtl/>
        </w:rPr>
        <w:t>﴾⁩</w:t>
      </w:r>
      <w:r>
        <w:rPr>
          <w:vertAlign w:val="superscript"/>
        </w:rPr>
        <w:footnoteReference w:id="27" w:customMarkFollows="1"/>
        <w:t>26</w:t>
      </w:r>
    </w:p>
    <w:p>
      <w:pPr>
        <w:bidi/>
        <w:ind w:left="600" w:right="600"/>
        <w:jc w:val="center"/>
      </w:pPr>
      <w:r>
        <w:rPr>
          <w:rStyle w:val="QuranCitation"/>
          <w:rFonts w:ascii="Scheherazade New" w:hAnsi="Scheherazade New" w:eastAsia="Scheherazade New" w:cs="Scheherazade New"/>
          <w:sz w:val="20"/>
          <w:rtl/>
        </w:rPr>
        <w:t>⁨سورة الأعراف (7): الآية 17 (جزئي)⁩</w:t>
      </w:r>
    </w:p>
    <w:p>
      <w:pPr>
        <w:bidi/>
        <w:spacing w:line="372" w:lineRule="atLeast"/>
        <w:jc w:val="both"/>
      </w:pPr>
      <w:r>
        <w:rPr>
          <w:rStyle w:val="QuranCitation"/>
          <w:rFonts w:ascii="Scheherazade New" w:hAnsi="Scheherazade New" w:eastAsia="Scheherazade New" w:cs="Scheherazade New"/>
          <w:rtl/>
        </w:rPr>
        <w:t>⁨﴿وَلَتَجِدُوا أَكْثَرَهُمْ شَاكِرِينَ﴾⁩</w:t>
      </w:r>
      <w:r>
        <w:rPr>
          <w:vertAlign w:val="superscript"/>
        </w:rPr>
        <w:footnoteReference w:id="28" w:customMarkFollows="1"/>
        <w:t>26</w:t>
      </w:r>
      <w:r>
        <w:rPr>
          <w:rStyle w:val="QuranCitation"/>
          <w:rFonts w:ascii="Amiri" w:hAnsi="Amiri" w:eastAsia="Amiri" w:cs="Scheherazade New"/>
        </w:rPr>
        <w:t xml:space="preserve"> (⁨7:17⁩)</w:t>
      </w:r>
      <w:r>
        <w:rPr>
          <w:rFonts w:ascii="Amiri" w:hAnsi="Amiri" w:eastAsia="Amiri" w:cs="Scheherazade New"/>
          <w:b w:val="0"/>
          <w:i w:val="0"/>
        </w:rPr>
        <w:t xml:space="preserve">. هَذِهِ، هَذِهِ، مَتَى قَالَهَا؟ مَتَى قَالَهَا الشَّيْطَانُ؟ قَالَهَا قَدِيمًا، عِنْدَمَا حَصَلَتْ مِنْهُ الْغِوَايَةُ، فَقَالَ: </w:t>
      </w:r>
    </w:p>
    <w:p>
      <w:pPr>
        <w:bidi/>
        <w:spacing w:line="372" w:lineRule="atLeast"/>
        <w:ind w:left="600" w:right="600"/>
        <w:jc w:val="center"/>
      </w:pPr>
      <w:r>
        <w:rPr>
          <w:rStyle w:val="QuranCitation"/>
          <w:rFonts w:ascii="Scheherazade New" w:hAnsi="Scheherazade New" w:eastAsia="Scheherazade New" w:cs="Scheherazade New"/>
          <w:rtl/>
        </w:rPr>
        <w:t xml:space="preserve">⁨﴿قَالَ رَبِّ بِمَآ أَغْوَيْتَنِى لَأُزَيِّنَنَّ لَهُمْ فِى ٱلْأَرْضِ وَلَأُغْوِيَنَّهُمْ أَجْمَعِينَ </w:t>
      </w:r>
      <w:r>
        <w:rPr>
          <w:rStyle w:val="QuranCitation"/>
          <w:rFonts w:ascii="Scheherazade New" w:hAnsi="Scheherazade New" w:eastAsia="Scheherazade New" w:cs="Scheherazade New"/>
          <w:b w:val="0"/>
          <w:bCs w:val="0"/>
          <w:i w:val="0"/>
          <w:iCs w:val="0"/>
          <w:kern w:val="2"/>
          <w:rtl w:val="0"/>
        </w:rPr>
        <w:t>⁧؜۝٣٩⁩</w:t>
      </w:r>
      <w:r>
        <w:rPr>
          <w:rStyle w:val="QuranCitation"/>
          <w:rFonts w:ascii="Scheherazade New" w:hAnsi="Scheherazade New" w:eastAsia="Scheherazade New" w:cs="Scheherazade New"/>
          <w:rtl/>
        </w:rPr>
        <w:t>﴾⁩</w:t>
      </w:r>
      <w:r>
        <w:rPr>
          <w:vertAlign w:val="superscript"/>
        </w:rPr>
        <w:footnoteReference w:id="29" w:customMarkFollows="1"/>
        <w:t>27</w:t>
      </w:r>
    </w:p>
    <w:p>
      <w:pPr>
        <w:bidi/>
        <w:ind w:left="600" w:right="600"/>
        <w:jc w:val="center"/>
      </w:pPr>
      <w:r>
        <w:rPr>
          <w:rStyle w:val="QuranCitation"/>
          <w:rFonts w:ascii="Scheherazade New" w:hAnsi="Scheherazade New" w:eastAsia="Scheherazade New" w:cs="Scheherazade New"/>
          <w:sz w:val="20"/>
          <w:rtl/>
        </w:rPr>
        <w:t>⁨سورة الحجر (15): الآية 39 (جزئي)⁩</w:t>
      </w:r>
    </w:p>
    <w:p>
      <w:pPr>
        <w:bidi/>
        <w:spacing w:line="372" w:lineRule="atLeast"/>
        <w:jc w:val="both"/>
      </w:pPr>
      <w:r>
        <w:rPr>
          <w:rFonts w:ascii="Amiri" w:hAnsi="Amiri" w:eastAsia="Amiri" w:cs="Scheherazade New"/>
          <w:b w:val="0"/>
          <w:i w:val="0"/>
        </w:rPr>
        <w:t xml:space="preserve">حِينَذَاكَ قَالَ هَذِهِ الْكَلِمَةَ، قَالَ: </w:t>
      </w:r>
      <w:r>
        <w:rPr>
          <w:rStyle w:val="QuranCitation"/>
          <w:rFonts w:ascii="Scheherazade New" w:hAnsi="Scheherazade New" w:eastAsia="Scheherazade New" w:cs="Scheherazade New"/>
          <w:rtl/>
        </w:rPr>
        <w:t xml:space="preserve">⁨﴿وَلَا تَجِدُ أَكْثَرَهُمْ شَٰكِرِينَ </w:t>
      </w:r>
      <w:r>
        <w:rPr>
          <w:rStyle w:val="QuranCitation"/>
          <w:rFonts w:ascii="Scheherazade New" w:hAnsi="Scheherazade New" w:eastAsia="Scheherazade New" w:cs="Scheherazade New"/>
          <w:b w:val="0"/>
          <w:bCs w:val="0"/>
          <w:i w:val="0"/>
          <w:iCs w:val="0"/>
          <w:kern w:val="2"/>
          <w:rtl w:val="0"/>
        </w:rPr>
        <w:t>⁧؜۝١٧⁩</w:t>
      </w:r>
      <w:r>
        <w:rPr>
          <w:rStyle w:val="QuranCitation"/>
          <w:rFonts w:ascii="Scheherazade New" w:hAnsi="Scheherazade New" w:eastAsia="Scheherazade New" w:cs="Scheherazade New"/>
          <w:rtl/>
        </w:rPr>
        <w:t>﴾⁩</w:t>
      </w:r>
      <w:r>
        <w:rPr>
          <w:vertAlign w:val="superscript"/>
        </w:rPr>
        <w:footnoteReference w:id="30" w:customMarkFollows="1"/>
        <w:t>26</w:t>
      </w:r>
      <w:r>
        <w:rPr>
          <w:rStyle w:val="QuranCitation"/>
          <w:rFonts w:ascii="Amiri" w:hAnsi="Amiri" w:eastAsia="Amiri" w:cs="Scheherazade New"/>
        </w:rPr>
        <w:t xml:space="preserve"> (⁨7:17⁩)</w:t>
      </w:r>
      <w:r>
        <w:rPr>
          <w:rFonts w:ascii="Amiri" w:hAnsi="Amiri" w:eastAsia="Amiri" w:cs="Scheherazade New"/>
          <w:b w:val="0"/>
          <w:i w:val="0"/>
        </w:rPr>
        <w:t xml:space="preserve">. هَذَا ظَنُّهُ فِي النَّاسِ، أَنَّهُمْ سَيَكُونُونَ كَذَلِكَ. وَلِهَذَا قَالَ اللَّهُ فِي سُورَةِ سَبَأٍ: </w:t>
      </w:r>
    </w:p>
    <w:p>
      <w:pPr>
        <w:bidi/>
        <w:spacing w:line="372" w:lineRule="atLeast"/>
        <w:ind w:left="600" w:right="600"/>
        <w:jc w:val="center"/>
      </w:pPr>
      <w:r>
        <w:rPr>
          <w:rStyle w:val="QuranCitation"/>
          <w:rFonts w:ascii="Scheherazade New" w:hAnsi="Scheherazade New" w:eastAsia="Scheherazade New" w:cs="Scheherazade New"/>
          <w:rtl/>
        </w:rPr>
        <w:t xml:space="preserve">⁨﴿وَلَقَدْ صَدَّقَ عَلَيْهِمْ إِبْلِيسُ ظَنَّهُۥ فَٱتَّبَعُوهُ إِلَّا فَرِيقًا مِّنَ ٱلْمُؤْمِنِينَ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w:t>
      </w:r>
      <w:r>
        <w:rPr>
          <w:vertAlign w:val="superscript"/>
        </w:rPr>
        <w:footnoteReference w:id="31" w:customMarkFollows="1"/>
        <w:t>28</w:t>
      </w:r>
    </w:p>
    <w:p>
      <w:pPr>
        <w:bidi/>
        <w:ind w:left="600" w:right="600"/>
        <w:jc w:val="center"/>
      </w:pPr>
      <w:r>
        <w:rPr>
          <w:rStyle w:val="QuranCitation"/>
          <w:rFonts w:ascii="Scheherazade New" w:hAnsi="Scheherazade New" w:eastAsia="Scheherazade New" w:cs="Scheherazade New"/>
          <w:sz w:val="20"/>
          <w:rtl/>
        </w:rPr>
        <w:t>⁨سورة سبإ (34): الآية 20⁩</w:t>
      </w:r>
    </w:p>
    <w:p>
      <w:pPr>
        <w:bidi/>
        <w:jc w:val="both"/>
      </w:pPr>
      <w:r>
        <w:rPr>
          <w:rFonts w:ascii="Amiri" w:hAnsi="Amiri" w:eastAsia="Amiri" w:cs="Scheherazade New"/>
          <w:b w:val="0"/>
          <w:i w:val="0"/>
        </w:rPr>
        <w:t xml:space="preserve">أَقُولُهَا بِعِبَارَةٍ دَارِجَةٍ، رُبَّمَا كَانَ لَهَا شَيْءٌ مِنَ الْوَاقِعِ فِي فَهْمِ الْمَعْنَى: أَكْثَرُ النَّاسِ مَا خَيَّبُوا ظَنَّ إِبْلِيسَ فِيهِمْ. أَكْثَرُ النَّاسِ مَا خَيَّبُوا ظَنَّ إِبْلِيسَ فِيهِمْ؛ فَظَنَّ أَنَّ أَكْثَرَهُمْ سَيَكُونُونَ مِنْ أَتْبَاعِهِ. وَهَذَا الظَّنُّ الَّذِي ظَنَّهُ حَصَلَ فِي أَكْثَرِ النَّاسِ، إِلَّا الْقَلِيلَ الَّذِينَ نَجَّاهُمُ اللَّهُ. وَلِهَذَا اجْتَهِدْ أَنْ تَكُونَ مِنْ أَهْلِ النَّجَاةِ وَأَهْلِ السَّلَامَةِ مِنْ هَذَا الْعَدُوِّ، الَّذِي أَمَرَكَ اللَّهُ ﷾ أَنْ تَتَّخِذَهُ عَدُوًّا. لَيْسَتْ مَسْأَلَةُ الْأَعْدَاءِ مَسْأَلَةَ اقْتِرَاحَاتٍ. فَالْآنَ بَعْضُ النَّاسِ هُوَ الَّذِي يُحَدِّدُ مَنْ هُمْ أَعْدَاؤُهُ، وَيَقْتَرِحُ، وَتَجِدُهُ يُعَادِي مَنْ لَا يُعَادِيهِ. وَاللَّهِ، بَعْضُ النَّاسِ الْآنَ يُعَادِي الصَّالِحِينَ مِنْ عِبَادِ اللَّهِ، وَيُبْغِضُهُمْ وَيَكْرَهُهُمْ، وَيَمْتَلِئُ قَلْبُهُ بِالْغِلِّ عَلَيْهِمْ وَأَشْيَاءَ كَثِيرَةٍ، وَيَعْتَبِرُهُمْ هُمُ الْعَدُوَّ اللَّدُودَ لَهُ. وَهَذَا كُلُّهُ مِنْ نَزْغِ الشَّيْطَانِ. اللَّهُ ﷾ هُوَ الَّذِي حَدَّدَ لَنَا مَنْ هُمْ أَعْدَاؤُنَا. أَلَيْسَ اللَّهُ قَالَ: </w:t>
      </w:r>
    </w:p>
    <w:p>
      <w:pPr>
        <w:bidi/>
        <w:spacing w:line="372" w:lineRule="atLeast"/>
        <w:ind w:left="600" w:right="600"/>
        <w:jc w:val="center"/>
      </w:pPr>
      <w:r>
        <w:rPr>
          <w:rStyle w:val="QuranCitation"/>
          <w:rFonts w:ascii="Scheherazade New" w:hAnsi="Scheherazade New" w:eastAsia="Scheherazade New" w:cs="Scheherazade New"/>
          <w:rtl/>
        </w:rPr>
        <w:t xml:space="preserve">⁨﴿وَٱللَّهُ أَعْلَمُ بِأَعْدَآئِكُمْ وَكَفَىٰ بِٱللَّهِ وَلِيًّا وَكَفَىٰ بِٱللَّهِ نَصِيرًا </w:t>
      </w:r>
      <w:r>
        <w:rPr>
          <w:rStyle w:val="QuranCitation"/>
          <w:rFonts w:ascii="Scheherazade New" w:hAnsi="Scheherazade New" w:eastAsia="Scheherazade New" w:cs="Scheherazade New"/>
          <w:b w:val="0"/>
          <w:bCs w:val="0"/>
          <w:i w:val="0"/>
          <w:iCs w:val="0"/>
          <w:kern w:val="2"/>
          <w:rtl w:val="0"/>
        </w:rPr>
        <w:t>⁧؜۝٤٥⁩</w:t>
      </w:r>
      <w:r>
        <w:rPr>
          <w:rStyle w:val="QuranCitation"/>
          <w:rFonts w:ascii="Scheherazade New" w:hAnsi="Scheherazade New" w:eastAsia="Scheherazade New" w:cs="Scheherazade New"/>
          <w:rtl/>
        </w:rPr>
        <w:t>﴾⁩</w:t>
      </w:r>
      <w:r>
        <w:rPr>
          <w:vertAlign w:val="superscript"/>
        </w:rPr>
        <w:footnoteReference w:id="32" w:customMarkFollows="1"/>
        <w:t>29</w:t>
      </w:r>
    </w:p>
    <w:p>
      <w:pPr>
        <w:bidi/>
        <w:ind w:left="600" w:right="600"/>
        <w:jc w:val="center"/>
      </w:pPr>
      <w:r>
        <w:rPr>
          <w:rStyle w:val="QuranCitation"/>
          <w:rFonts w:ascii="Scheherazade New" w:hAnsi="Scheherazade New" w:eastAsia="Scheherazade New" w:cs="Scheherazade New"/>
          <w:sz w:val="20"/>
          <w:rtl/>
        </w:rPr>
        <w:t>⁨سورة النساء (4): الآية 45 (جزئي)⁩</w:t>
      </w:r>
    </w:p>
    <w:p>
      <w:pPr>
        <w:bidi/>
        <w:jc w:val="both"/>
      </w:pPr>
      <w:r>
        <w:rPr>
          <w:rFonts w:ascii="Amiri" w:hAnsi="Amiri" w:eastAsia="Amiri" w:cs="Scheherazade New"/>
          <w:b w:val="0"/>
          <w:i w:val="0"/>
        </w:rPr>
        <w:t xml:space="preserve">اللَّهُ ﷿ هُوَ الْأَعْلَمُ، وَهُوَ الَّذِي بَيَّنَ لَنَا أَشَدَّ الْأَعْدَاءِ لَنَا، الَّذِي يَجِبُ أَنْ نَتَّخِذَهُ عَدُوًّا فِعْلًا: الشَّيْطَانُ. </w:t>
      </w:r>
    </w:p>
    <w:p>
      <w:pPr>
        <w:bidi/>
        <w:spacing w:line="372" w:lineRule="atLeast"/>
        <w:ind w:left="600" w:right="600"/>
        <w:jc w:val="center"/>
      </w:pPr>
      <w:r>
        <w:rPr>
          <w:rStyle w:val="QuranCitation"/>
          <w:rFonts w:ascii="Scheherazade New" w:hAnsi="Scheherazade New" w:eastAsia="Scheherazade New" w:cs="Scheherazade New"/>
          <w:rtl/>
        </w:rPr>
        <w:t xml:space="preserve">⁨﴿إِنَّ ٱلشَّيْطَٰنَ لَكُمْ عَدُوٌّ فَٱتَّخِذُوهُ عَدُوًّا إِنَّمَا يَدْعُوا۟ حِزْبَهُۥ لِيَكُونُوا۟ مِنْ أَصْحَٰبِ ٱلسَّعِيرِ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w:t>
      </w:r>
      <w:r>
        <w:rPr>
          <w:vertAlign w:val="superscript"/>
        </w:rPr>
        <w:footnoteReference w:id="33" w:customMarkFollows="1"/>
        <w:t>30</w:t>
      </w:r>
    </w:p>
    <w:p>
      <w:pPr>
        <w:bidi/>
        <w:ind w:left="600" w:right="600"/>
        <w:jc w:val="center"/>
      </w:pPr>
      <w:r>
        <w:rPr>
          <w:rStyle w:val="QuranCitation"/>
          <w:rFonts w:ascii="Scheherazade New" w:hAnsi="Scheherazade New" w:eastAsia="Scheherazade New" w:cs="Scheherazade New"/>
          <w:sz w:val="20"/>
          <w:rtl/>
        </w:rPr>
        <w:t>⁨سورة فاطر (35): الآية 6⁩</w:t>
      </w:r>
    </w:p>
    <w:p>
      <w:pPr>
        <w:bidi/>
        <w:spacing w:line="372" w:lineRule="atLeast"/>
        <w:jc w:val="both"/>
      </w:pPr>
      <w:r>
        <w:rPr>
          <w:rFonts w:ascii="Amiri" w:hAnsi="Amiri" w:eastAsia="Amiri" w:cs="Scheherazade New"/>
          <w:b w:val="0"/>
          <w:i w:val="0"/>
        </w:rPr>
        <w:t xml:space="preserve">وَلِهَذَا يَحْتَاجُ الْإِنْسَانُ فِعْلًا، فِي هَذَا الْبَابِ، بَابِ تَجْدِيدِ الْإِيمَانِ، إِلَى أَنْ يَتَّخِذَ الشَّيْطَانَ عَدُوًّا. فَلَا يُمْكِنُ أَنْ يَسْلَمَ لَكَ إِيمَانُكَ إِلَّا بِاتِّخَاذِ الشَّيْطَانِ عَدُوًّا تُعَادِيهِ عَدَاوَةً شَدِيدَةً، تُوَلِّدُ هَذِهِ الْعَدَاوَةُ الْحَذَرَ الشَّدِيدَ مِنْ نَزْغِ الشَّيْطَانِ وَوَسَاوِسِهِ وَصَدِّهِ عَنْ دِينِ اللَّهِ ﷾، وَالْحَذَرَ مِنْ طَرَائِقِهِ. وَضَرَبَ ابْنُ الْقَيِّمِ ﵀ تَعَالَى مَثَلًا لِبَيَانِ حَالِ الشَّيْطَانِ مَعَ الْإِنْسَانِ، مَثَلًا يُوَضِّحُ ذَلِكَ، فَقَالَ: </w:t>
      </w:r>
      <w:r>
        <w:rPr>
          <w:rFonts w:ascii="Scheherazade New" w:hAnsi="Scheherazade New" w:eastAsia="Scheherazade New" w:cs="Scheherazade New"/>
          <w:rtl/>
        </w:rPr>
        <w:t>⁨«مَثَلُ الشَّيْطَانِ وَالْإِنْسَانِ كَمَثَلِ شَخْصٍ مَعَهُ قِطْعَةٌ مِنَ اللَّحْمِ»⁩</w:t>
      </w:r>
      <w:r>
        <w:rPr>
          <w:vertAlign w:val="superscript"/>
        </w:rPr>
        <w:footnoteReference w:id="34" w:customMarkFollows="1"/>
        <w:t>31</w:t>
      </w:r>
      <w:r>
        <w:rPr>
          <w:rFonts w:ascii="Amiri" w:hAnsi="Amiri" w:eastAsia="Amiri" w:cs="Scheherazade New"/>
          <w:b w:val="0"/>
          <w:i w:val="0"/>
        </w:rPr>
        <w:t xml:space="preserve">. وَقِطْعَةُ اللَّحْمِ هِيَ الْإِيمَانُ. مَعَهُ قِطْعَةٌ مِنَ اللَّحْمِ بَيْنَ يَدَيْهِ، وَحَوْلَهُ كَلْبٌ جَائِعٌ يَطُوفُ بِهِ مِنْ كُلِّ جِهَةٍ، يَنْتَظِرُ أَقَلَّ غَفْلَةٍ مِنْ صَاحِبِ اللَّحْمِ لِيَخْطَفَ مِنْهُ لَحْمَهُ. وَهَذِهِ حَالُ الشَّيْطَانِ، سُبْحَانَ اللَّهِ؛ يَطُوفُ بِالْإِنْسَانِ مِنْ كُلِّ جِهَةٍ، وَيَقْعُدُ لَهُ بِكُلِّ طَرِيقٍ. كَمَا قَالَ نَبِيُّنَا ﵊: </w:t>
      </w:r>
    </w:p>
    <w:p>
      <w:pPr>
        <w:bidi/>
        <w:spacing w:line="372" w:lineRule="atLeast"/>
        <w:ind w:left="600" w:right="600"/>
        <w:jc w:val="right"/>
      </w:pPr>
      <w:r>
        <w:rPr>
          <w:rStyle w:val="HadithCitation"/>
          <w:rFonts w:ascii="Scheherazade New" w:hAnsi="Scheherazade New" w:eastAsia="Scheherazade New" w:cs="Scheherazade New"/>
          <w:i/>
          <w:rtl/>
        </w:rPr>
        <w:t>⁨حدثنا  هاشم بن القاسم  قال حدثنا  أبو عقيل يعني الثقفي عبد الله بن عقيل  حدثنا  موسى بن المسيب  أخبرني  سالم بن أبي الجعد  عن  سبرة بن أبي فاكه  قال  سمعت رسول الله  صلى الله عليه وسلم  يقول  إن الشيطان قعد لابن  آدم  بأطرقه فقعد له بطريق الإسلام فقال له أتسلم وتذر دينك ودين آبائك وآباء أبيك قال فعصاه فأسلم ثم قعد له بطريق الهجرة فقال أتهاجر وتذر أرضك وسماءك وإنما مثل المهاجر كمثل الفرس في  الطول  قال فعصاه فهاجر قال ثم قعد له بطريق الجهاد فقال له هو جهد النفس والمال فتقاتل فتقتل فتنكح المرأة ويقسم المال قال فعصاه فجاهد فقال رسول الله  صلى الله عليه وسلم  فمن فعل ذلك منهم فمات كان حقا على الله أن يدخله الجنة أو قتل كان حقا على الله عز وجل أن يدخله الجنة وإن غرق كان حقا على الله أن يدخله الجنة أو  وقصته  دابته كان حقا على الله أن يدخله الجنة⁩</w:t>
      </w:r>
      <w:r>
        <w:rPr>
          <w:vertAlign w:val="superscript"/>
        </w:rPr>
        <w:footnoteReference w:id="35" w:customMarkFollows="1"/>
        <w:t>32</w:t>
      </w:r>
    </w:p>
    <w:p>
      <w:pPr>
        <w:bidi/>
        <w:ind w:left="600" w:right="600"/>
        <w:jc w:val="right"/>
      </w:pPr>
      <w:r>
        <w:rPr>
          <w:rStyle w:val="HadithCitation"/>
          <w:rFonts w:ascii="Scheherazade New" w:hAnsi="Scheherazade New" w:eastAsia="Scheherazade New" w:cs="Scheherazade New"/>
          <w:sz w:val="20"/>
          <w:rtl/>
        </w:rPr>
        <w:t>⁨مسند أحمد - 15392⁩</w:t>
      </w:r>
    </w:p>
    <w:p>
      <w:pPr>
        <w:bidi/>
        <w:jc w:val="both"/>
      </w:pPr>
      <w:r>
        <w:rPr>
          <w:rFonts w:ascii="Amiri" w:hAnsi="Amiri" w:eastAsia="Amiri" w:cs="Scheherazade New"/>
          <w:b w:val="0"/>
          <w:i w:val="0"/>
        </w:rPr>
        <w:t xml:space="preserve">بِكُلِّ طَرِيقٍ. وَاللَّهُ ﷾ يَقُولُ: </w:t>
      </w:r>
    </w:p>
    <w:p>
      <w:pPr>
        <w:bidi/>
        <w:spacing w:line="372" w:lineRule="atLeast"/>
        <w:ind w:left="600" w:right="600"/>
        <w:jc w:val="center"/>
      </w:pPr>
      <w:r>
        <w:rPr>
          <w:rStyle w:val="QuranCitation"/>
          <w:rFonts w:ascii="Scheherazade New" w:hAnsi="Scheherazade New" w:eastAsia="Scheherazade New" w:cs="Scheherazade New"/>
          <w:rtl/>
        </w:rPr>
        <w:t xml:space="preserve">⁨﴿وَٱسْتَفْزِزْ مَنِ ٱسْتَطَعْتَ مِنْهُم بِصَوْتِكَ وَأَجْلِبْ عَلَيْهِم بِخَيْلِكَ وَرَجِلِكَ وَشَارِكْهُمْ فِى ٱلْأَمْوَٰلِ وَٱلْأَوْلَٰدِ وَعِدْهُمْ وَمَا يَعِدُهُمُ ٱلشَّيْطَٰنُ إِلَّا غُرُورًا </w:t>
      </w:r>
      <w:r>
        <w:rPr>
          <w:rStyle w:val="QuranCitation"/>
          <w:rFonts w:ascii="Scheherazade New" w:hAnsi="Scheherazade New" w:eastAsia="Scheherazade New" w:cs="Scheherazade New"/>
          <w:b w:val="0"/>
          <w:bCs w:val="0"/>
          <w:i w:val="0"/>
          <w:iCs w:val="0"/>
          <w:kern w:val="2"/>
          <w:rtl w:val="0"/>
        </w:rPr>
        <w:t>⁧؜۝٦٤⁩</w:t>
      </w:r>
      <w:r>
        <w:rPr>
          <w:rStyle w:val="QuranCitation"/>
          <w:rFonts w:ascii="Scheherazade New" w:hAnsi="Scheherazade New" w:eastAsia="Scheherazade New" w:cs="Scheherazade New"/>
          <w:rtl/>
        </w:rPr>
        <w:t>﴾⁩</w:t>
      </w:r>
      <w:r>
        <w:rPr>
          <w:vertAlign w:val="superscript"/>
        </w:rPr>
        <w:footnoteReference w:id="36" w:customMarkFollows="1"/>
        <w:t>33</w:t>
      </w:r>
    </w:p>
    <w:p>
      <w:pPr>
        <w:bidi/>
        <w:ind w:left="600" w:right="600"/>
        <w:jc w:val="center"/>
      </w:pPr>
      <w:r>
        <w:rPr>
          <w:rStyle w:val="QuranCitation"/>
          <w:rFonts w:ascii="Scheherazade New" w:hAnsi="Scheherazade New" w:eastAsia="Scheherazade New" w:cs="Scheherazade New"/>
          <w:sz w:val="20"/>
          <w:rtl/>
        </w:rPr>
        <w:t>⁨سورة الإسراء (17): الآية 64⁩</w:t>
      </w:r>
    </w:p>
    <w:p>
      <w:pPr>
        <w:bidi/>
        <w:spacing w:line="372" w:lineRule="atLeast"/>
        <w:ind w:left="600" w:right="600"/>
        <w:jc w:val="center"/>
      </w:pPr>
      <w:r>
        <w:rPr>
          <w:rStyle w:val="QuranCitation"/>
          <w:rFonts w:ascii="Scheherazade New" w:hAnsi="Scheherazade New" w:eastAsia="Scheherazade New" w:cs="Scheherazade New"/>
          <w:rtl/>
        </w:rPr>
        <w:t xml:space="preserve">⁨﴿إِنَّ عِبَادِى لَيْسَ لَكَ عَلَيْهِمْ سُلْطَٰنٌ وَكَفَىٰ بِرَبِّكَ وَكِيلًا </w:t>
      </w:r>
      <w:r>
        <w:rPr>
          <w:rStyle w:val="QuranCitation"/>
          <w:rFonts w:ascii="Scheherazade New" w:hAnsi="Scheherazade New" w:eastAsia="Scheherazade New" w:cs="Scheherazade New"/>
          <w:b w:val="0"/>
          <w:bCs w:val="0"/>
          <w:i w:val="0"/>
          <w:iCs w:val="0"/>
          <w:kern w:val="2"/>
          <w:rtl w:val="0"/>
        </w:rPr>
        <w:t>⁧؜۝٦٥⁩</w:t>
      </w:r>
      <w:r>
        <w:rPr>
          <w:rStyle w:val="QuranCitation"/>
          <w:rFonts w:ascii="Scheherazade New" w:hAnsi="Scheherazade New" w:eastAsia="Scheherazade New" w:cs="Scheherazade New"/>
          <w:rtl/>
        </w:rPr>
        <w:t>﴾⁩</w:t>
      </w:r>
      <w:r>
        <w:rPr>
          <w:vertAlign w:val="superscript"/>
        </w:rPr>
        <w:footnoteReference w:id="37" w:customMarkFollows="1"/>
        <w:t>34</w:t>
      </w:r>
    </w:p>
    <w:p>
      <w:pPr>
        <w:bidi/>
        <w:ind w:left="600" w:right="600"/>
        <w:jc w:val="center"/>
      </w:pPr>
      <w:r>
        <w:rPr>
          <w:rStyle w:val="QuranCitation"/>
          <w:rFonts w:ascii="Scheherazade New" w:hAnsi="Scheherazade New" w:eastAsia="Scheherazade New" w:cs="Scheherazade New"/>
          <w:sz w:val="20"/>
          <w:rtl/>
        </w:rPr>
        <w:t>⁨سورة الإسراء (17): الآية 65⁩</w:t>
      </w:r>
    </w:p>
    <w:p>
      <w:pPr>
        <w:bidi/>
        <w:spacing w:line="372" w:lineRule="atLeast"/>
        <w:jc w:val="both"/>
      </w:pPr>
      <w:r>
        <w:rPr>
          <w:rFonts w:ascii="Amiri" w:hAnsi="Amiri" w:eastAsia="Amiri" w:cs="Scheherazade New"/>
          <w:b w:val="0"/>
          <w:i w:val="0"/>
        </w:rPr>
        <w:t xml:space="preserve">هَذَا أَمْرٌ لَا بُدَّ أَنْ يَسْتَشْعِرَهُ الْعَبْدُ. وَكَمَا قَالَ بَعْضُ السَّلَفِ: </w:t>
      </w:r>
      <w:r>
        <w:rPr>
          <w:rFonts w:ascii="Scheherazade New" w:hAnsi="Scheherazade New" w:eastAsia="Scheherazade New" w:cs="Scheherazade New"/>
          <w:rtl/>
        </w:rPr>
        <w:t>⁨«عَدُوٌّ يَرَاكَ وَلَا تَرَاهُ شَدِيدُ الْمَؤُونَةِ»⁩</w:t>
      </w:r>
      <w:r>
        <w:rPr>
          <w:vertAlign w:val="superscript"/>
        </w:rPr>
        <w:footnoteReference w:id="38" w:customMarkFollows="1"/>
        <w:t>35</w:t>
      </w:r>
      <w:r>
        <w:rPr>
          <w:rFonts w:ascii="Amiri" w:hAnsi="Amiri" w:eastAsia="Amiri" w:cs="Scheherazade New"/>
        </w:rPr>
        <w:t xml:space="preserve"> (⁨الكشاف عن حقائق التنزيل للزمخشري⁩)</w:t>
      </w:r>
      <w:r>
        <w:rPr>
          <w:rFonts w:ascii="Amiri" w:hAnsi="Amiri" w:eastAsia="Amiri" w:cs="Scheherazade New"/>
          <w:b w:val="0"/>
          <w:i w:val="0"/>
        </w:rPr>
        <w:t xml:space="preserve">. وَلَكِنَّ هَذِهِ الْمَؤُونَةَ الشَّدِيدَةَ تَهُونُ مَعَ قُوَّةِ الصِّلَةِ بِاللَّهِ وَذِكْرِ اللَّهِ. فَإِنَّ ذِكْرَ اللَّهِ ﷾ حِصْنٌ حَصِينٌ مِنَ الشَّيْطَانِ الرَّجِيمِ. </w:t>
      </w:r>
      <w:r>
        <w:rPr>
          <w:rStyle w:val="QuranCitation"/>
          <w:rFonts w:ascii="Scheherazade New" w:hAnsi="Scheherazade New" w:eastAsia="Scheherazade New" w:cs="Scheherazade New"/>
          <w:rtl/>
        </w:rPr>
        <w:t>⁨﴿إِنَّ عِبَادِى لَيْسَ لَكَ عَلَيْهِمْ سُلْطَٰنٌ﴾⁩</w:t>
      </w:r>
      <w:r>
        <w:rPr>
          <w:vertAlign w:val="superscript"/>
        </w:rPr>
        <w:footnoteReference w:id="39" w:customMarkFollows="1"/>
        <w:t>34</w:t>
      </w:r>
      <w:r>
        <w:rPr>
          <w:rStyle w:val="QuranCitation"/>
          <w:rFonts w:ascii="Amiri" w:hAnsi="Amiri" w:eastAsia="Amiri" w:cs="Scheherazade New"/>
        </w:rPr>
        <w:t xml:space="preserve"> (⁨17:65⁩)</w:t>
      </w:r>
      <w:r>
        <w:rPr>
          <w:rFonts w:ascii="Amiri" w:hAnsi="Amiri" w:eastAsia="Amiri" w:cs="Scheherazade New"/>
          <w:b w:val="0"/>
          <w:i w:val="0"/>
        </w:rPr>
        <w:t xml:space="preserve">. الْعَبْدُ الذَّاكِرُ لِلَّهِ الْمُلْتَجِئُ إِلَى اللَّهِ لَيْسَ لِلشَّيْطَانِ عَلَيْهِ سَبِيلٌ. سَبِيلُهُ عَلَى مَنْ يَعْشُ عَنْ ذِكْرِ اللَّهِ: </w:t>
      </w:r>
    </w:p>
    <w:p>
      <w:pPr>
        <w:bidi/>
        <w:spacing w:line="372" w:lineRule="atLeast"/>
        <w:ind w:left="600" w:right="600"/>
        <w:jc w:val="center"/>
      </w:pPr>
      <w:r>
        <w:rPr>
          <w:rStyle w:val="QuranCitation"/>
          <w:rFonts w:ascii="Scheherazade New" w:hAnsi="Scheherazade New" w:eastAsia="Scheherazade New" w:cs="Scheherazade New"/>
          <w:rtl/>
        </w:rPr>
        <w:t xml:space="preserve">⁨﴿وَمَن يَعْشُ عَن ذِكْرِ ٱلرَّحْمَٰنِ نُقَيِّضْ لَهُۥ شَيْطَٰنًا فَهُوَ لَهُۥ قَرِينٌ </w:t>
      </w:r>
      <w:r>
        <w:rPr>
          <w:rStyle w:val="QuranCitation"/>
          <w:rFonts w:ascii="Scheherazade New" w:hAnsi="Scheherazade New" w:eastAsia="Scheherazade New" w:cs="Scheherazade New"/>
          <w:b w:val="0"/>
          <w:bCs w:val="0"/>
          <w:i w:val="0"/>
          <w:iCs w:val="0"/>
          <w:kern w:val="2"/>
          <w:rtl w:val="0"/>
        </w:rPr>
        <w:t>⁧؜۝٣٦⁩</w:t>
      </w:r>
      <w:r>
        <w:rPr>
          <w:rStyle w:val="QuranCitation"/>
          <w:rFonts w:ascii="Scheherazade New" w:hAnsi="Scheherazade New" w:eastAsia="Scheherazade New" w:cs="Scheherazade New"/>
          <w:rtl/>
        </w:rPr>
        <w:t>﴾⁩</w:t>
      </w:r>
      <w:r>
        <w:rPr>
          <w:vertAlign w:val="superscript"/>
        </w:rPr>
        <w:footnoteReference w:id="40" w:customMarkFollows="1"/>
        <w:t>36</w:t>
      </w:r>
    </w:p>
    <w:p>
      <w:pPr>
        <w:bidi/>
        <w:ind w:left="600" w:right="600"/>
        <w:jc w:val="center"/>
      </w:pPr>
      <w:r>
        <w:rPr>
          <w:rStyle w:val="QuranCitation"/>
          <w:rFonts w:ascii="Scheherazade New" w:hAnsi="Scheherazade New" w:eastAsia="Scheherazade New" w:cs="Scheherazade New"/>
          <w:sz w:val="20"/>
          <w:rtl/>
        </w:rPr>
        <w:t>⁨سورة الزخرف (43): الآية 36⁩</w:t>
      </w:r>
    </w:p>
    <w:p>
      <w:pPr>
        <w:keepNext/>
        <w:spacing w:before="283" w:after="283" w:line="240" w:lineRule="auto"/>
        <w:jc w:val="center"/>
      </w:pPr>
      <w:r>
        <w:drawing>
          <wp:inline xmlns:a="http://schemas.openxmlformats.org/drawingml/2006/main" xmlns:pic="http://schemas.openxmlformats.org/drawingml/2006/picture">
            <wp:extent cx="1512000" cy="251492"/>
            <wp:docPr id="15" name="Picture 1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bidi/>
        <w:jc w:val="center"/>
      </w:pPr>
      <w:bookmarkStart w:id="13" w:name="is_20a89ec34caefec166ea61b7b393f538"/>
      <w:r>
        <w:t>b. الْحَذَرُ مِنْ قُرَنَاءِ السُّوءِ وَمَنَافِذِ الْفِتْنَةِ</w:t>
      </w:r>
      <w:bookmarkEnd w:id="13"/>
    </w:p>
    <w:p>
      <w:pPr>
        <w:bidi/>
        <w:spacing w:line="372" w:lineRule="atLeast"/>
        <w:jc w:val="both"/>
      </w:pPr>
      <w:r>
        <w:rPr>
          <w:rFonts w:ascii="Amiri" w:hAnsi="Amiri" w:eastAsia="Amiri" w:cs="Scheherazade New"/>
          <w:b w:val="0"/>
          <w:i w:val="0"/>
        </w:rPr>
        <w:t xml:space="preserve">كَذَلِكَ، يَحْتَاجُ الْمَرْءُ فِي هَذَا الْمَقَامِ إِلَى أَنْ يَحْذَرَ مِنْ قُرَنَاءِ السُّوءِ وَخُلَفَاءِ الْفَسَادِ، أَهْلِ الشَّرِّ. وَيَحْذَرُ مِنْهُمْ، سَوَاءٌ أَكَانُوا مِنَ الْأَشْخَاصِ أَمْ مِنَ الْوَسَائِلِ الْحَدِيثَةِ؛ فَإِنَّ زَمَانَنَا هَذَا اسْتَجَدَّ فِيهِ مِنَ الْقُرَنَاءِ مَا لَمْ يَكُنْ لَهُ وُجُودٌ فِي الْأَزْمِنَةِ الْأُولَى. وَهَذِهِ الْأَجْهِزَةُ الَّتِي أَصْبَحَتْ مَعَ النَّاسِ فِي أَيْدِيهِمْ وَبُيُوتِهِمْ، أَصْبَحَتْ قَرِينًا لِلْمَرْءِ، مُلَازِمًا لَهُ، وَيُصَاحِبُهَا بِاسْتِمْرَارٍ. وَكَمْ أَضْعَفَتْ مِنَ الْإِيمَانِ! فَهَذَا الْجِهَازُ الَّذِي يَحْمِلُهُ كَثِيرٌ مِنَ النَّاسِ فِي أَيْدِيهِمْ وَجُيُوبِهِمْ، كَمْ كَانَ لَهُ مِنْ أَثَرٍ فِي ضَعْفِ الْإِيمَانِ وَرِقَّةِ الدِّينِ، بِسَبَبِ مَا يُبَثُّ فِيهِ وَيُدْخَلُ فِيهِ مِنْ وَسَائِلِ هَدْمِ الدِّينِ وَالْخُلُقِ وَالْعَقِيدَةِ، مِمَّا أَضَرَّ بِكَثِيرٍ مِنَ الشَّبَابِ. وَلِهَذَا، فَإِنَّ إِغْلَاقَ الْمَنَافِذِ الَّتِي تُضْعِفُ الْإِيمَانَ وَيَتَرَتَّبُ عَلَيْهَا رِقَّةُ الدِّينِ مَطْلَبٌ أَسَاسِيٌّ. أَمَّا أَنْ يَدْخُلَ الْمَرْءُ فِي هَذِهِ الْمَوَاقِعِ الْمَوْبُوءَةِ وَالْأَمَاكِنِ الْمَشْبُوهَةِ وَأَمَاكِنِ الرَّذِيلَةِ، وَلَا يُبَالِي، وَفِي الْوَقْتِ نَفْسِهِ يُرِيدُ أَنْ يَبْقَى إِيمَانُهُ سَلِيمًا، فَهَيْهَاتَ! أُلْقِيهِ فِي الْيَمِّ مَكْتُوفًا، وَأَقُولُ لَهُ: «إِيَّاكَ، إِيَّاكَ أَنْ تَبْتَلَّ بِالْمَاءِ»؟ مَا يَكُونُ هَذَا. لَا بُدَّ مِنَ الْأَخْذِ بِوَسَائِلِ النَّجَاةِ، بِإِغْلَاقِ هَذِهِ الْمَنَافِذِ. وَلِهَذَا جَاءَ فِي الْحَدِيثِ الْعَظِيمِ فِي الْمُسْنَدِ وَغَيْرِهِ أَنَّ نَبِيَّنَا ﵊ قَالَ: </w:t>
      </w:r>
      <w:r>
        <w:rPr>
          <w:rStyle w:val="HadithCitation"/>
          <w:rFonts w:ascii="Scheherazade New" w:hAnsi="Scheherazade New" w:eastAsia="Scheherazade New" w:cs="Scheherazade New"/>
          <w:rtl/>
        </w:rPr>
        <w:t>⁨«إِنَّ اللَّهَ ضَرَبَ مَثَلًا صِرَاطًا مُسْتَقِيمًا، وَعَلَى جَنْبَتَيِ الصِّرَاطِ أَبْوَابٌ»⁩</w:t>
      </w:r>
      <w:r>
        <w:rPr>
          <w:vertAlign w:val="superscript"/>
        </w:rPr>
        <w:footnoteReference w:id="41" w:customMarkFollows="1"/>
        <w:t>37</w:t>
      </w:r>
      <w:r>
        <w:rPr>
          <w:rFonts w:ascii="Amiri" w:hAnsi="Amiri" w:eastAsia="Amiri" w:cs="Scheherazade New"/>
          <w:b w:val="0"/>
          <w:i w:val="0"/>
        </w:rPr>
        <w:t xml:space="preserve">. وَفِي الْأَبْوَابِ سُتُورٌ مُرْخَاةٌ، وَمُنَادٍ يُنَادِي مِنْ أَوَّلِ الصِّرَاطِ: </w:t>
      </w:r>
      <w:r>
        <w:rPr>
          <w:rStyle w:val="HadithCitation"/>
          <w:rFonts w:ascii="Scheherazade New" w:hAnsi="Scheherazade New" w:eastAsia="Scheherazade New" w:cs="Scheherazade New"/>
          <w:rtl/>
        </w:rPr>
        <w:t>⁨«يَا عِبَادَ اللَّهِ، ادْخُلُوا الصِّرَاطَ وَلَا تَعْوَجُّوا»⁩</w:t>
      </w:r>
      <w:r>
        <w:rPr>
          <w:vertAlign w:val="superscript"/>
        </w:rPr>
        <w:footnoteReference w:id="42" w:customMarkFollows="1"/>
        <w:t>37</w:t>
      </w:r>
      <w:r>
        <w:rPr>
          <w:rFonts w:ascii="Amiri" w:hAnsi="Amiri" w:eastAsia="Amiri" w:cs="Scheherazade New"/>
          <w:b w:val="0"/>
          <w:i w:val="0"/>
        </w:rPr>
        <w:t xml:space="preserve">. وَمُنَادٍ يُنَادِي مِنْ جَوْفِ الصِّرَاطِ: </w:t>
      </w:r>
      <w:r>
        <w:rPr>
          <w:rStyle w:val="HadithCitation"/>
          <w:rFonts w:ascii="Scheherazade New" w:hAnsi="Scheherazade New" w:eastAsia="Scheherazade New" w:cs="Scheherazade New"/>
          <w:rtl/>
        </w:rPr>
        <w:t>⁨«يَا عَبْدَ اللَّهِ، لَا تَفْتَحِ الْبَابَ؛ فَإِنَّكَ إِنْ فَتَحْتَهُ تَلِجْ»⁩</w:t>
      </w:r>
      <w:r>
        <w:rPr>
          <w:vertAlign w:val="superscript"/>
        </w:rPr>
        <w:footnoteReference w:id="43" w:customMarkFollows="1"/>
        <w:t>37</w:t>
      </w:r>
      <w:r>
        <w:rPr>
          <w:rFonts w:ascii="Amiri" w:hAnsi="Amiri" w:eastAsia="Amiri" w:cs="Scheherazade New"/>
          <w:b w:val="0"/>
          <w:i w:val="0"/>
        </w:rPr>
        <w:t xml:space="preserve">. قَالَ: </w:t>
      </w:r>
    </w:p>
    <w:p>
      <w:pPr>
        <w:bidi/>
        <w:spacing w:line="372" w:lineRule="atLeast"/>
        <w:ind w:left="600" w:right="600"/>
        <w:jc w:val="right"/>
      </w:pPr>
      <w:r>
        <w:rPr>
          <w:rStyle w:val="HadithCitation"/>
          <w:rFonts w:ascii="Scheherazade New" w:hAnsi="Scheherazade New" w:eastAsia="Scheherazade New" w:cs="Scheherazade New"/>
          <w:i/>
          <w:rtl/>
        </w:rPr>
        <w:t>⁨حدثنا  الحسن بن سوار أبو العلاء  حدثنا  ليث يعني ابن سعد  عن  معاوية بن صالح  أن  عبد الرحمن بن جبير  حدثه عن  أبيه  عن  النواس بن سمعان الأنصاري  عن رسول الله  صلى الله عليه وسلم  قال  ضرب الله مثلا صراطا مستقيما وعلى جنبتي الصراط سوران فيهما أبواب مفتحة وعلى الأبواب ستور مرخاة وعلى باب الصراط داع يقول أيها الناس ادخلوا الصراط جميعا ولا تتفرجوا وداع يدعو من  جوف  الصراط فإذا أراد يفتح شيئا من تلك الأبواب قال ويحك لا تفتحه فإنك إن تفتحه  تلجه  والصراط الإسلام  والسوران حدود الله تعالى والأبواب المفتحة محارم الله تعالى وذلك الداعي على رأس الصراط كتاب الله عز وجل والداعي فوق الصراط واعظ الله في قلب كل مسلم⁩</w:t>
      </w:r>
      <w:r>
        <w:rPr>
          <w:vertAlign w:val="superscript"/>
        </w:rPr>
        <w:footnoteReference w:id="44" w:customMarkFollows="1"/>
        <w:t>37</w:t>
      </w:r>
    </w:p>
    <w:p>
      <w:pPr>
        <w:bidi/>
        <w:ind w:left="600" w:right="600"/>
        <w:jc w:val="right"/>
      </w:pPr>
      <w:r>
        <w:rPr>
          <w:rStyle w:val="HadithCitation"/>
          <w:rFonts w:ascii="Scheherazade New" w:hAnsi="Scheherazade New" w:eastAsia="Scheherazade New" w:cs="Scheherazade New"/>
          <w:sz w:val="20"/>
          <w:rtl/>
        </w:rPr>
        <w:t>⁨مسند أحمد - 16976⁩</w:t>
      </w:r>
    </w:p>
    <w:p>
      <w:pPr>
        <w:bidi/>
        <w:spacing w:line="372" w:lineRule="atLeast"/>
        <w:jc w:val="both"/>
      </w:pPr>
      <w:r>
        <w:rPr>
          <w:rFonts w:ascii="Amiri" w:hAnsi="Amiri" w:eastAsia="Amiri" w:cs="Scheherazade New"/>
          <w:b w:val="0"/>
          <w:i w:val="0"/>
        </w:rPr>
        <w:t xml:space="preserve">وَالشَّاهِدُ مِنَ الْحَدِيثِ: </w:t>
      </w:r>
      <w:r>
        <w:rPr>
          <w:rStyle w:val="HadithCitation"/>
          <w:rFonts w:ascii="Scheherazade New" w:hAnsi="Scheherazade New" w:eastAsia="Scheherazade New" w:cs="Scheherazade New"/>
          <w:rtl/>
        </w:rPr>
        <w:t>⁨«لَا تَفْتَحِ الْبَابَ؛ فَإِنَّكَ إِنْ فَتَحْتَهُ تَلِجْ»⁩</w:t>
      </w:r>
      <w:r>
        <w:rPr>
          <w:vertAlign w:val="superscript"/>
        </w:rPr>
        <w:footnoteReference w:id="45" w:customMarkFollows="1"/>
        <w:t>37</w:t>
      </w:r>
      <w:r>
        <w:rPr>
          <w:rFonts w:ascii="Amiri" w:hAnsi="Amiri" w:eastAsia="Amiri" w:cs="Scheherazade New"/>
          <w:b w:val="0"/>
          <w:i w:val="0"/>
        </w:rPr>
        <w:t>. هَذِهِ الْأَبْوَابُ الْكَثِيرَةُ، إِنْ فَتَحَهَا الْمَرْءُ عَلَى نَفْسِهِ... انْظُرُوا، أُشَاهِدُ الْفُضُولَ الَّذِي أَضَرَّ بِكَثِيرٍ مِنَ النَّاسِ. لَا تَفْتَحِ الْبَابَ، وَلَا تَفْتَحْ عَلَى نَفْسِكَ بَابَ فِتْنَةٍ أَوْ بَابَ شَرٍّ؛ أَغْلِقِ الْبَابَ حَتَّى لَا تَدْخُلَ عَلَيْكَ الرَّوَائِحُ الْخَبِيثَةُ وَالْأَفْكَارُ الرَّذِيلَةُ. هَذَا الْقَلْبُ الَّذِي يُطْلَبُ نَقَاؤُهُ وَصَفَاؤُهُ وَسَلَامَتُهُ، يَضُرُّهُ نُفُوذُ هَذِهِ الْأَشْيَاءِ إِلَيْهِ. وَهَذِهِ الْأَشْيَاءُ الْمُضِرَّةُ تَنْفُذُ إِلَيْهِ إِمَّا عَنِ الْبَصَرِ أَوْ عَنِ السَّمْعِ؛ فَهَذِهِ هِيَ الْمَنَافِذُ. فَاحْفَظْ سَمْعَكَ وَبَصَرَكَ مِنْ أَنْ يَنْفُذَ مِنْ خِلَالِهِمَا إِلَى قَلْبِكَ مَا يَكُونُ سَبَبًا فِي هَلَكَةِ الْقَلْبِ وَمَرَضِهِ. وَلِهَذَا، يَجِبُ عَلَى الْمَرْءِ أَنْ يَتَعَامَلَ مَعَ هَذِهِ الْأَجْهِزَةِ بِحَذَرٍ، وَأَنْ يَحْرِصَ عَلَى أَلَّا يَنْفُذَ مِنْهَا إِلَى قَلْبِهِ مَا يُمْرِضُ قَلْبَهُ. احْرِصْ عَلَى هَذَا، أَلَّا يَنْفُذَ مِنْ هَذِهِ الْأَجْهِزَةِ إِلَى قَلْبِهِ مَا يَكُونُ سَبَبًا فِي مَرَضِ قَلْبِهِ وَضَعْفِ دِينِهِ.</w:t>
      </w:r>
    </w:p>
    <w:p>
      <w:pPr>
        <w:keepNext/>
        <w:spacing w:before="283" w:after="283" w:line="240" w:lineRule="auto"/>
        <w:jc w:val="center"/>
      </w:pPr>
      <w:r>
        <w:drawing>
          <wp:inline xmlns:a="http://schemas.openxmlformats.org/drawingml/2006/main" xmlns:pic="http://schemas.openxmlformats.org/drawingml/2006/picture">
            <wp:extent cx="1512000" cy="251492"/>
            <wp:docPr id="16" name="Picture 1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251492"/>
                    </a:xfrm>
                    <a:prstGeom prst="rect"/>
                  </pic:spPr>
                </pic:pic>
              </a:graphicData>
            </a:graphic>
          </wp:inline>
        </w:drawing>
      </w:r>
    </w:p>
    <w:p>
      <w:pPr>
        <w:pStyle w:val="Heading2"/>
        <w:bidi/>
        <w:jc w:val="center"/>
      </w:pPr>
      <w:bookmarkStart w:id="14" w:name="is_fb5e678b56cd6552dff977fc795d41fb"/>
      <w:r>
        <w:t>c. مُجَاهَدَةُ النَّفْسِ وَمُحَاسَبَتُهَا</w:t>
      </w:r>
      <w:bookmarkEnd w:id="14"/>
    </w:p>
    <w:p>
      <w:pPr>
        <w:bidi/>
        <w:jc w:val="both"/>
      </w:pPr>
      <w:r>
        <w:rPr>
          <w:rFonts w:ascii="Amiri" w:hAnsi="Amiri" w:eastAsia="Amiri" w:cs="Scheherazade New"/>
          <w:b w:val="0"/>
          <w:i w:val="0"/>
        </w:rPr>
        <w:t xml:space="preserve">وَأَيْضًا، فِي هَذَا الْمَقَامِ، مَقَامِ تَجْدِيدِ الْإِيمَانِ، يَحْتَرِزُ الْمَرْءُ مِنَ النَّفْسِ الْأَمَّارَةِ بِالسُّوءِ، كَمَا قَالَ اللَّهُ ﷿: </w:t>
      </w:r>
    </w:p>
    <w:p>
      <w:pPr>
        <w:bidi/>
        <w:spacing w:line="372" w:lineRule="atLeast"/>
        <w:ind w:left="600" w:right="600"/>
        <w:jc w:val="center"/>
      </w:pPr>
      <w:r>
        <w:rPr>
          <w:rStyle w:val="QuranCitation"/>
          <w:rFonts w:ascii="Scheherazade New" w:hAnsi="Scheherazade New" w:eastAsia="Scheherazade New" w:cs="Scheherazade New"/>
          <w:rtl/>
        </w:rPr>
        <w:t xml:space="preserve">⁨﴿وَمَآ أُبَرِّئُ نَفْسِىٓ إِنَّ ٱلنَّفْسَ لَأَمَّارَةٌۢ بِٱلسُّوٓءِ إِلَّا مَا رَحِمَ رَبِّىٓ إِنَّ رَبِّى غَفُورٌ رَّحِيمٌ </w:t>
      </w:r>
      <w:r>
        <w:rPr>
          <w:rStyle w:val="QuranCitation"/>
          <w:rFonts w:ascii="Scheherazade New" w:hAnsi="Scheherazade New" w:eastAsia="Scheherazade New" w:cs="Scheherazade New"/>
          <w:b w:val="0"/>
          <w:bCs w:val="0"/>
          <w:i w:val="0"/>
          <w:iCs w:val="0"/>
          <w:kern w:val="2"/>
          <w:rtl w:val="0"/>
        </w:rPr>
        <w:t>⁧؜۝٥٣⁩</w:t>
      </w:r>
      <w:r>
        <w:rPr>
          <w:rStyle w:val="QuranCitation"/>
          <w:rFonts w:ascii="Scheherazade New" w:hAnsi="Scheherazade New" w:eastAsia="Scheherazade New" w:cs="Scheherazade New"/>
          <w:rtl/>
        </w:rPr>
        <w:t>﴾⁩</w:t>
      </w:r>
      <w:r>
        <w:rPr>
          <w:vertAlign w:val="superscript"/>
        </w:rPr>
        <w:footnoteReference w:id="46" w:customMarkFollows="1"/>
        <w:t>38</w:t>
      </w:r>
    </w:p>
    <w:p>
      <w:pPr>
        <w:bidi/>
        <w:ind w:left="600" w:right="600"/>
        <w:jc w:val="center"/>
      </w:pPr>
      <w:r>
        <w:rPr>
          <w:rStyle w:val="QuranCitation"/>
          <w:rFonts w:ascii="Scheherazade New" w:hAnsi="Scheherazade New" w:eastAsia="Scheherazade New" w:cs="Scheherazade New"/>
          <w:sz w:val="20"/>
          <w:rtl/>
        </w:rPr>
        <w:t>⁨سورة يوسف (12): الآية 53 (جزئي)⁩</w:t>
      </w:r>
    </w:p>
    <w:p>
      <w:pPr>
        <w:bidi/>
        <w:jc w:val="both"/>
      </w:pPr>
      <w:r>
        <w:rPr>
          <w:rFonts w:ascii="Amiri" w:hAnsi="Amiri" w:eastAsia="Amiri" w:cs="Scheherazade New"/>
          <w:b w:val="0"/>
          <w:i w:val="0"/>
        </w:rPr>
        <w:t>وَهَذِهِ النَّفْسُ الْبَشَرِيَّةُ، سُبْحَانَ اللَّهِ، تَجْتَمِعُ فِيهَا أُمُورٌ كَثِيرَةٌ جِدًّا، وَيَحْتَاجُ الْعَبْدُ إِلَى أَنْ يَعْمَلَ عَلَى السَّلَامَةِ مِنْ نَفْسِهِ، فِيمَا تَأْمُرُهُ بِهِ وَتَدْعُوهُ إِلَيْهِ مِنْ شَرِّ النَّفْسِ الْأَمَّارَةِ بِالسُّوءِ. وَلِهَذَا تَجِدُ الْإِنْسَانَ تَأْتِيهِ مِنْ دَاخِلِهِ أَوَامِرُ بِالسُّوءِ، تَنْبَعُ مِنْ نَفْسِهِ؛ وَإِذَا أَصْبَحَ الْمَرْءُ مُطَاوِعًا لِنَفْسِهِ فِيمَا تَطْلُبُهُ وَتَدْعُو إِلَيْهِ، أَهْلَكَتْهُ نَفْسُهُ.</w:t>
      </w:r>
    </w:p>
    <w:p>
      <w:pPr>
        <w:bidi/>
        <w:jc w:val="both"/>
      </w:pPr>
      <w:r>
        <w:rPr>
          <w:rFonts w:ascii="Amiri" w:hAnsi="Amiri" w:eastAsia="Amiri" w:cs="Scheherazade New"/>
          <w:b w:val="0"/>
          <w:i w:val="0"/>
        </w:rPr>
        <w:t xml:space="preserve">وَلِهَذَا، فَالَّذِي يَنْبَغِي مَعَ النَّفْسِ هُوَ مَا ذَكَرَهُ اللَّهُ ﵎ فِي قَوْلِهِ فِي سُورَةِ الْحَشْرِ: </w:t>
      </w:r>
    </w:p>
    <w:p>
      <w:pPr>
        <w:bidi/>
        <w:spacing w:line="372" w:lineRule="atLeast"/>
        <w:ind w:left="600" w:right="600"/>
        <w:jc w:val="center"/>
      </w:pPr>
      <w:r>
        <w:rPr>
          <w:rStyle w:val="QuranCitation"/>
          <w:rFonts w:ascii="Scheherazade New" w:hAnsi="Scheherazade New" w:eastAsia="Scheherazade New" w:cs="Scheherazade New"/>
          <w:rtl/>
        </w:rPr>
        <w:t xml:space="preserve">⁨﴿يَٰٓأَيُّهَا ٱلَّذِينَ ءَامَنُوا۟ ٱتَّقُوا۟ ٱللَّهَ وَلْتَنظُرْ نَفْسٌ مَّا قَدَّمَتْ لِغَدٍ وَٱتَّقُوا۟ ٱللَّهَ إِنَّ ٱللَّهَ خَبِيرٌۢ بِمَا تَعْمَلُونَ </w:t>
      </w:r>
      <w:r>
        <w:rPr>
          <w:rStyle w:val="QuranCitation"/>
          <w:rFonts w:ascii="Scheherazade New" w:hAnsi="Scheherazade New" w:eastAsia="Scheherazade New" w:cs="Scheherazade New"/>
          <w:b w:val="0"/>
          <w:bCs w:val="0"/>
          <w:i w:val="0"/>
          <w:iCs w:val="0"/>
          <w:kern w:val="2"/>
          <w:rtl w:val="0"/>
        </w:rPr>
        <w:t>⁧؜۝١٨⁩</w:t>
      </w:r>
      <w:r>
        <w:rPr>
          <w:rStyle w:val="QuranCitation"/>
          <w:rFonts w:ascii="Scheherazade New" w:hAnsi="Scheherazade New" w:eastAsia="Scheherazade New" w:cs="Scheherazade New"/>
          <w:rtl/>
        </w:rPr>
        <w:t>﴾⁩</w:t>
      </w:r>
      <w:r>
        <w:rPr>
          <w:vertAlign w:val="superscript"/>
        </w:rPr>
        <w:footnoteReference w:id="47" w:customMarkFollows="1"/>
        <w:t>39</w:t>
      </w:r>
    </w:p>
    <w:p>
      <w:pPr>
        <w:bidi/>
        <w:ind w:left="600" w:right="600"/>
        <w:jc w:val="center"/>
      </w:pPr>
      <w:r>
        <w:rPr>
          <w:rStyle w:val="QuranCitation"/>
          <w:rFonts w:ascii="Scheherazade New" w:hAnsi="Scheherazade New" w:eastAsia="Scheherazade New" w:cs="Scheherazade New"/>
          <w:sz w:val="20"/>
          <w:rtl/>
        </w:rPr>
        <w:t>⁨سورة الحشر (59): الآية 18 (جزئي)⁩</w:t>
      </w:r>
    </w:p>
    <w:p>
      <w:pPr>
        <w:bidi/>
        <w:jc w:val="both"/>
      </w:pPr>
      <w:r>
        <w:rPr>
          <w:rFonts w:ascii="Amiri" w:hAnsi="Amiri" w:eastAsia="Amiri" w:cs="Scheherazade New"/>
          <w:b w:val="0"/>
          <w:i w:val="0"/>
        </w:rPr>
        <w:t>لَيْسَ كُلُّ مَا تَطْلُبُهُ النَّفْسُ يُطَاوِعُ فِيهِ الْمَرْءُ، وَإِنَّمَا يَنْظُرُ: مَاذَا قَدَّمَتْ نَفْسُهُ لِغَدٍ؟ مَا الَّذِي يَنْفَعُهُ غَدًا، يَوْمَ يَلْقَى اللَّهَ ﷾، فَيُحَاسِبُ نَفْسَهُ وَيَزِنُ أَعْمَالَهُ فِي هَذِهِ الْحَيَاةِ الدُّنْيَا، قَبْلَ أَنْ يُحَاسِبَهُ اللَّهُ ﷾.</w:t>
      </w:r>
    </w:p>
    <w:p>
      <w:pPr>
        <w:keepNext w:val="0"/>
        <w:spacing w:before="283" w:after="283" w:line="240" w:lineRule="auto"/>
        <w:jc w:val="center"/>
        <w:sectPr>
          <w:headerReference w:type="default" r:id="rId26"/>
          <w:footerReference w:type="default" r:id="rId27"/>
          <w:pgSz w:w="11906" w:h="16838"/>
          <w:pgMar w:top="2041" w:right="1474" w:bottom="1701" w:left="1474" w:header="1531" w:footer="544" w:gutter="0"/>
        </w:sectPr>
      </w:pPr>
      <w:r>
        <w:drawing>
          <wp:inline xmlns:a="http://schemas.openxmlformats.org/drawingml/2006/main" xmlns:pic="http://schemas.openxmlformats.org/drawingml/2006/picture">
            <wp:extent cx="2016000" cy="288000"/>
            <wp:docPr id="17" name="Picture 1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16000" cy="288000"/>
                    </a:xfrm>
                    <a:prstGeom prst="rect"/>
                  </pic:spPr>
                </pic:pic>
              </a:graphicData>
            </a:graphic>
          </wp:inline>
        </w:drawing>
      </w:r>
    </w:p>
    <w:p>
      <w:pPr>
        <w:keepNext/>
        <w:spacing w:before="0" w:after="170" w:line="240" w:lineRule="auto"/>
        <w:jc w:val="center"/>
      </w:pPr>
      <w:r>
        <w:drawing>
          <wp:inline xmlns:a="http://schemas.openxmlformats.org/drawingml/2006/main" xmlns:pic="http://schemas.openxmlformats.org/drawingml/2006/picture">
            <wp:extent cx="1440000" cy="324571"/>
            <wp:docPr id="18" name="Picture 1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40000" cy="324571"/>
                    </a:xfrm>
                    <a:prstGeom prst="rect"/>
                  </pic:spPr>
                </pic:pic>
              </a:graphicData>
            </a:graphic>
          </wp:inline>
        </w:drawing>
      </w:r>
    </w:p>
    <w:p>
      <w:pPr>
        <w:pStyle w:val="Heading1"/>
        <w:bidi/>
        <w:spacing w:before="0"/>
        <w:jc w:val="center"/>
      </w:pPr>
      <w:r>
        <w:t>Bibliographie</w:t>
      </w:r>
    </w:p>
    <w:p>
      <w:pPr/>
      <w:bookmarkStart w:id="15" w:name="is_dc610cf053468fcedba120eefbb60fd6"/>
      <w:r>
        <w:rPr>
          <w:rFonts w:ascii="Amiri" w:hAnsi="Amiri" w:eastAsia="Amiri" w:cs="Scheherazade New"/>
          <w:b/>
        </w:rPr>
        <w:t xml:space="preserve">1. </w:t>
      </w:r>
      <w:r>
        <w:rPr>
          <w:rFonts w:ascii="Amiri" w:hAnsi="Amiri" w:eastAsia="Amiri" w:cs="Scheherazade New"/>
        </w:rPr>
        <w:t>القرآن - سورة النحل (16): الآية 97</w:t>
      </w:r>
      <w:bookmarkEnd w:id="15"/>
    </w:p>
    <w:p>
      <w:pPr>
        <w:bidi/>
        <w:spacing w:line="372" w:lineRule="atLeast"/>
        <w:jc w:val="right"/>
      </w:pPr>
      <w:r>
        <w:rPr>
          <w:rStyle w:val="QuranCitation"/>
          <w:rFonts w:ascii="Scheherazade New" w:hAnsi="Scheherazade New" w:eastAsia="Scheherazade New" w:cs="Scheherazade New"/>
          <w:rtl/>
        </w:rPr>
        <w:t xml:space="preserve">﴿مَنْ عَمِلَ صَٰلِحًا مِّن ذَكَرٍ أَوْ أُنثَىٰ وَهُوَ مُؤْمِنٌ فَلَنُحْيِيَنَّهُۥ حَيَوٰةً طَيِّبَةً وَلَنَجْزِيَنَّهُمْ أَجْرَهُم بِأَحْسَنِ مَا كَانُوا۟ يَعْمَلُونَ </w:t>
      </w:r>
      <w:r>
        <w:rPr>
          <w:rStyle w:val="QuranCitation"/>
          <w:rFonts w:ascii="Scheherazade New" w:hAnsi="Scheherazade New" w:eastAsia="Scheherazade New" w:cs="Scheherazade New"/>
          <w:b w:val="0"/>
          <w:bCs w:val="0"/>
          <w:i w:val="0"/>
          <w:iCs w:val="0"/>
          <w:kern w:val="2"/>
          <w:rtl w:val="0"/>
        </w:rPr>
        <w:t>⁧؜۝٩٧⁩</w:t>
      </w:r>
      <w:r>
        <w:rPr>
          <w:rStyle w:val="QuranCitation"/>
          <w:rFonts w:ascii="Scheherazade New" w:hAnsi="Scheherazade New" w:eastAsia="Scheherazade New" w:cs="Scheherazade New"/>
          <w:rtl/>
        </w:rPr>
        <w:t>﴾</w:t>
      </w:r>
    </w:p>
    <w:p>
      <w:pPr/>
      <w:bookmarkStart w:id="16" w:name="is_892da8839f0ddb13b0cc2def84fbbb3d"/>
      <w:r>
        <w:rPr>
          <w:rFonts w:ascii="Amiri" w:hAnsi="Amiri" w:eastAsia="Amiri" w:cs="Scheherazade New"/>
          <w:b/>
        </w:rPr>
        <w:t xml:space="preserve">2. </w:t>
      </w:r>
      <w:r>
        <w:rPr>
          <w:rFonts w:ascii="Amiri" w:hAnsi="Amiri" w:eastAsia="Amiri" w:cs="Scheherazade New"/>
        </w:rPr>
        <w:t>القرآن - سورة القيامة (75): الآيات 22-23</w:t>
      </w:r>
      <w:bookmarkEnd w:id="16"/>
    </w:p>
    <w:p>
      <w:pPr>
        <w:bidi/>
        <w:spacing w:line="372" w:lineRule="atLeast"/>
        <w:jc w:val="right"/>
      </w:pPr>
      <w:r>
        <w:rPr>
          <w:rStyle w:val="QuranCitation"/>
          <w:rFonts w:ascii="Scheherazade New" w:hAnsi="Scheherazade New" w:eastAsia="Scheherazade New" w:cs="Scheherazade New"/>
          <w:rtl/>
        </w:rPr>
        <w:t xml:space="preserve">﴿وُجُوهٌ يَوْمَئِذٍ نَّاضِرَةٌ </w:t>
      </w:r>
      <w:r>
        <w:rPr>
          <w:rStyle w:val="QuranCitation"/>
          <w:rFonts w:ascii="Scheherazade New" w:hAnsi="Scheherazade New" w:eastAsia="Scheherazade New" w:cs="Scheherazade New"/>
          <w:b w:val="0"/>
          <w:bCs w:val="0"/>
          <w:i w:val="0"/>
          <w:iCs w:val="0"/>
          <w:kern w:val="2"/>
          <w:rtl w:val="0"/>
        </w:rPr>
        <w:t>⁧؜۝٢٢⁩</w:t>
      </w:r>
      <w:r>
        <w:rPr>
          <w:rStyle w:val="QuranCitation"/>
          <w:rFonts w:ascii="Scheherazade New" w:hAnsi="Scheherazade New" w:eastAsia="Scheherazade New" w:cs="Scheherazade New"/>
          <w:rtl/>
        </w:rPr>
        <w:t xml:space="preserve"> إِلَىٰ رَبِّهَا نَاظِرَةٌ </w:t>
      </w:r>
      <w:r>
        <w:rPr>
          <w:rStyle w:val="QuranCitation"/>
          <w:rFonts w:ascii="Scheherazade New" w:hAnsi="Scheherazade New" w:eastAsia="Scheherazade New" w:cs="Scheherazade New"/>
          <w:b w:val="0"/>
          <w:bCs w:val="0"/>
          <w:i w:val="0"/>
          <w:iCs w:val="0"/>
          <w:kern w:val="2"/>
          <w:rtl w:val="0"/>
        </w:rPr>
        <w:t>⁧؜۝٢٣⁩</w:t>
      </w:r>
      <w:r>
        <w:rPr>
          <w:rStyle w:val="QuranCitation"/>
          <w:rFonts w:ascii="Scheherazade New" w:hAnsi="Scheherazade New" w:eastAsia="Scheherazade New" w:cs="Scheherazade New"/>
          <w:rtl/>
        </w:rPr>
        <w:t>﴾</w:t>
      </w:r>
    </w:p>
    <w:p>
      <w:pPr/>
      <w:bookmarkStart w:id="17" w:name="is_fe4929432832a3f71df602dbe1722135"/>
      <w:r>
        <w:rPr>
          <w:rFonts w:ascii="Amiri" w:hAnsi="Amiri" w:eastAsia="Amiri" w:cs="Scheherazade New"/>
          <w:b/>
        </w:rPr>
        <w:t xml:space="preserve">3. </w:t>
      </w:r>
      <w:r>
        <w:rPr>
          <w:rFonts w:ascii="Amiri" w:hAnsi="Amiri" w:eastAsia="Amiri" w:cs="Scheherazade New"/>
        </w:rPr>
        <w:t>صحيح البخاري - 7436</w:t>
      </w:r>
      <w:bookmarkEnd w:id="17"/>
    </w:p>
    <w:p>
      <w:pPr>
        <w:bidi/>
        <w:spacing w:line="372" w:lineRule="atLeast"/>
        <w:jc w:val="right"/>
      </w:pPr>
      <w:r>
        <w:rPr>
          <w:rStyle w:val="HadithCitation"/>
          <w:rFonts w:ascii="Scheherazade New" w:hAnsi="Scheherazade New" w:eastAsia="Scheherazade New" w:cs="Scheherazade New"/>
          <w:rtl/>
        </w:rPr>
        <w:t>حَدَّثَنَا عَبْدَةُ بْنُ عَبْدِ اللَّهِ، حَدَّثَنَا حُسَيْنٌ الْجُعْفِيُّ، عَنْ زَائِدَةَ، حَدَّثَنَا بَيَانُ بْنُ بِشْرٍ، عَنْ قَيْسِ بْنِ أَبِي حَازِمٍ، حَدَّثَنَا جَرِيرٌ، قَالَ خَرَجَ عَلَيْنَا رَسُولُ اللَّهِ صلى الله عليه وسلم لَيْلَةَ الْبَدْرِ فَقَالَ ‏ "‏ إِنَّكُمْ سَتَرَوْنَ رَبَّكُمْ يَوْمَ الْقِيَامَةِ كَمَا تَرَوْنَ هَذَا، لاَ تُضَامُّونَ فِي رُؤْيَتِهِ ‏"‏‏.‏</w:t>
      </w:r>
    </w:p>
    <w:p>
      <w:pPr/>
      <w:bookmarkStart w:id="18" w:name="is_54ca77e94b73ba4bdab287da8c3ecfd0"/>
      <w:r>
        <w:rPr>
          <w:rFonts w:ascii="Amiri" w:hAnsi="Amiri" w:eastAsia="Amiri" w:cs="Scheherazade New"/>
          <w:b/>
        </w:rPr>
        <w:t xml:space="preserve">4. </w:t>
      </w:r>
      <w:r>
        <w:rPr>
          <w:rFonts w:ascii="Amiri" w:hAnsi="Amiri" w:eastAsia="Amiri" w:cs="Scheherazade New"/>
        </w:rPr>
        <w:t>HadeethEnc — HadeethEnc (IslamHouse / Saudi MoIA) editorial board : صحيح</w:t>
      </w:r>
      <w:bookmarkEnd w:id="18"/>
    </w:p>
    <w:p>
      <w:pPr>
        <w:bidi/>
        <w:spacing w:line="372" w:lineRule="atLeast"/>
        <w:jc w:val="right"/>
      </w:pPr>
      <w:r>
        <w:rPr>
          <w:rStyle w:val="HadithCitation"/>
          <w:rFonts w:ascii="Scheherazade New" w:hAnsi="Scheherazade New" w:eastAsia="Scheherazade New" w:cs="Scheherazade New"/>
          <w:rtl/>
        </w:rPr>
        <w:t>عَنْ عَبْدِ اللَّهِ بْنِ عَمْرِو بْنِ الْعَاصِ رضي الله عنهما قَالَ: قَالَ رَسُولُ اللَّهِ صَلَّى اللهُ عَلَيْهِ وَسَلَّمَ: «إِنَّ الْإِيمَانَ لَيَخْلَقُ فِي جَوْفِ أَحَدِكُمْ كَمَا يَخْلَقُ الثَّوْبُ الْخَلِقُ، فَاسْأَلُوا اللَّهَ أَنْ يُجَدِّدَ الْإِيمَانَ فِي قُلُوبِكُمْ».</w:t>
      </w:r>
    </w:p>
    <w:p>
      <w:pPr/>
      <w:bookmarkStart w:id="19" w:name="is_c78815a7ff2304bea1745a6e2a4895e8"/>
      <w:r>
        <w:rPr>
          <w:rFonts w:ascii="Amiri" w:hAnsi="Amiri" w:eastAsia="Amiri" w:cs="Scheherazade New"/>
          <w:b/>
        </w:rPr>
        <w:t xml:space="preserve">5. </w:t>
      </w:r>
      <w:r>
        <w:rPr>
          <w:rFonts w:ascii="Amiri" w:hAnsi="Amiri" w:eastAsia="Amiri" w:cs="Scheherazade New"/>
        </w:rPr>
        <w:t>الإمام أحمد, وأما أقوال إمام أهل السنة أحمد بن حنبل في زيادة الإيمان ونقصانه فكثيرة جداً — shamela.ws — https://shamela.ws/book/11234/120</w:t>
      </w:r>
      <w:bookmarkEnd w:id="19"/>
    </w:p>
    <w:p>
      <w:pPr>
        <w:bidi/>
        <w:spacing w:line="372" w:lineRule="atLeast"/>
        <w:jc w:val="right"/>
      </w:pPr>
      <w:r>
        <w:rPr>
          <w:rFonts w:ascii="Scheherazade New" w:hAnsi="Scheherazade New" w:eastAsia="Scheherazade New" w:cs="Scheherazade New"/>
          <w:rtl/>
        </w:rPr>
        <w:t>يزيد حتى يبلغ أعلى السموات السبع وينقص حتى يصير إلى أسفل السافلين السبع</w:t>
      </w:r>
    </w:p>
    <w:p>
      <w:pPr/>
      <w:bookmarkStart w:id="20" w:name="is_859bc1673a074f15377a603b8f5b85f1"/>
      <w:r>
        <w:rPr>
          <w:rFonts w:ascii="Amiri" w:hAnsi="Amiri" w:eastAsia="Amiri" w:cs="Scheherazade New"/>
          <w:b/>
        </w:rPr>
        <w:t xml:space="preserve">6. </w:t>
      </w:r>
      <w:r>
        <w:rPr>
          <w:rFonts w:ascii="Amiri" w:hAnsi="Amiri" w:eastAsia="Amiri" w:cs="Scheherazade New"/>
        </w:rPr>
        <w:t>أبو الدرداء, وعن أبي الدرداء رضي الله عنه أنه قال — shamela.ws — https://shamela.ws/book/7259/46</w:t>
      </w:r>
      <w:bookmarkEnd w:id="20"/>
    </w:p>
    <w:p>
      <w:pPr>
        <w:bidi/>
        <w:spacing w:line="372" w:lineRule="atLeast"/>
        <w:jc w:val="right"/>
      </w:pPr>
      <w:r>
        <w:rPr>
          <w:rFonts w:ascii="Scheherazade New" w:hAnsi="Scheherazade New" w:eastAsia="Scheherazade New" w:cs="Scheherazade New"/>
          <w:rtl/>
        </w:rPr>
        <w:t>إن من فقه العبد أن يتعاهد إيمانه</w:t>
        <w:br/>
        <w:t>أن يعلم نزغات الشيطان أنى تأتيه</w:t>
      </w:r>
    </w:p>
    <w:p>
      <w:pPr/>
      <w:bookmarkStart w:id="21" w:name="is_6e1417264b3c817b31550b9970ee536d"/>
      <w:r>
        <w:rPr>
          <w:rFonts w:ascii="Amiri" w:hAnsi="Amiri" w:eastAsia="Amiri" w:cs="Scheherazade New"/>
          <w:b/>
        </w:rPr>
        <w:t xml:space="preserve">7. </w:t>
      </w:r>
      <w:r>
        <w:rPr>
          <w:rFonts w:ascii="Amiri" w:hAnsi="Amiri" w:eastAsia="Amiri" w:cs="Scheherazade New"/>
        </w:rPr>
        <w:t>القرآن - سورة النور (24): الآية 21</w:t>
      </w:r>
      <w:bookmarkEnd w:id="21"/>
    </w:p>
    <w:p>
      <w:pPr>
        <w:bidi/>
        <w:spacing w:line="372" w:lineRule="atLeast"/>
        <w:jc w:val="right"/>
      </w:pPr>
      <w:r>
        <w:rPr>
          <w:rStyle w:val="QuranCitation"/>
          <w:rFonts w:ascii="Scheherazade New" w:hAnsi="Scheherazade New" w:eastAsia="Scheherazade New" w:cs="Scheherazade New"/>
          <w:rtl/>
        </w:rPr>
        <w:t xml:space="preserve">﴿يَٰٓأَيُّهَا ٱلَّذِينَ ءَامَنُوا۟ لَا تَتَّبِعُوا۟ خُطُوَٰتِ ٱلشَّيْطَٰنِ وَمَن يَتَّبِعْ خُطُوَٰتِ ٱلشَّيْطَٰنِ فَإِنَّهُۥ يَأْمُرُ بِٱلْفَحْشَآءِ وَٱلْمُنكَرِ وَلَوْلَا فَضْلُ ٱللَّهِ عَلَيْكُمْ وَرَحْمَتُهُۥ مَا زَكَىٰ مِنكُم مِّنْ أَحَدٍ أَبَدًا وَلَٰكِنَّ ٱللَّهَ يُزَكِّى مَن يَشَآءُ وَٱللَّهُ سَمِيعٌ عَلِيمٌ </w:t>
      </w:r>
      <w:r>
        <w:rPr>
          <w:rStyle w:val="QuranCitation"/>
          <w:rFonts w:ascii="Scheherazade New" w:hAnsi="Scheherazade New" w:eastAsia="Scheherazade New" w:cs="Scheherazade New"/>
          <w:b w:val="0"/>
          <w:bCs w:val="0"/>
          <w:i w:val="0"/>
          <w:iCs w:val="0"/>
          <w:kern w:val="2"/>
          <w:rtl w:val="0"/>
        </w:rPr>
        <w:t>⁧؜۝٢١⁩</w:t>
      </w:r>
      <w:r>
        <w:rPr>
          <w:rStyle w:val="QuranCitation"/>
          <w:rFonts w:ascii="Scheherazade New" w:hAnsi="Scheherazade New" w:eastAsia="Scheherazade New" w:cs="Scheherazade New"/>
          <w:rtl/>
        </w:rPr>
        <w:t>﴾</w:t>
      </w:r>
    </w:p>
    <w:p>
      <w:pPr/>
      <w:bookmarkStart w:id="22" w:name="is_65670dbe1a9291cf1467b613050d4c05"/>
      <w:r>
        <w:rPr>
          <w:rFonts w:ascii="Amiri" w:hAnsi="Amiri" w:eastAsia="Amiri" w:cs="Scheherazade New"/>
          <w:b/>
        </w:rPr>
        <w:t xml:space="preserve">8. </w:t>
      </w:r>
      <w:r>
        <w:rPr>
          <w:rFonts w:ascii="Amiri" w:hAnsi="Amiri" w:eastAsia="Amiri" w:cs="Scheherazade New"/>
        </w:rPr>
        <w:t>القرآن - سورة النساء (4): الآية 83</w:t>
      </w:r>
      <w:bookmarkEnd w:id="22"/>
    </w:p>
    <w:p>
      <w:pPr>
        <w:bidi/>
        <w:spacing w:line="372" w:lineRule="atLeast"/>
        <w:jc w:val="right"/>
      </w:pPr>
      <w:r>
        <w:rPr>
          <w:rStyle w:val="QuranCitation"/>
          <w:rFonts w:ascii="Scheherazade New" w:hAnsi="Scheherazade New" w:eastAsia="Scheherazade New" w:cs="Scheherazade New"/>
          <w:rtl/>
        </w:rPr>
        <w:t xml:space="preserve">﴿وَإِذَا جَآءَهُمْ أَمْرٌ مِّنَ ٱلْأَمْنِ أَوِ ٱلْخَوْفِ أَذَاعُوا۟ بِهِۦ وَلَوْ رَدُّوهُ إِلَى ٱلرَّسُولِ وَإِلَىٰٓ أُو۟لِى ٱلْأَمْرِ مِنْهُمْ لَعَلِمَهُ ٱلَّذِينَ يَسْتَنۢبِطُونَهُۥ مِنْهُمْ وَلَوْلَا فَضْلُ ٱللَّهِ عَلَيْكُمْ وَرَحْمَتُهُۥ لَٱتَّبَعْتُمُ ٱلشَّيْطَٰنَ إِلَّا قَلِيلًا </w:t>
      </w:r>
      <w:r>
        <w:rPr>
          <w:rStyle w:val="QuranCitation"/>
          <w:rFonts w:ascii="Scheherazade New" w:hAnsi="Scheherazade New" w:eastAsia="Scheherazade New" w:cs="Scheherazade New"/>
          <w:b w:val="0"/>
          <w:bCs w:val="0"/>
          <w:i w:val="0"/>
          <w:iCs w:val="0"/>
          <w:kern w:val="2"/>
          <w:rtl w:val="0"/>
        </w:rPr>
        <w:t>⁧؜۝٨٣⁩</w:t>
      </w:r>
      <w:r>
        <w:rPr>
          <w:rStyle w:val="QuranCitation"/>
          <w:rFonts w:ascii="Scheherazade New" w:hAnsi="Scheherazade New" w:eastAsia="Scheherazade New" w:cs="Scheherazade New"/>
          <w:rtl/>
        </w:rPr>
        <w:t>﴾</w:t>
      </w:r>
    </w:p>
    <w:p>
      <w:pPr/>
      <w:bookmarkStart w:id="23" w:name="is_fff59b959d7f95803a78b31fe731906a"/>
      <w:r>
        <w:rPr>
          <w:rFonts w:ascii="Amiri" w:hAnsi="Amiri" w:eastAsia="Amiri" w:cs="Scheherazade New"/>
          <w:b/>
        </w:rPr>
        <w:t xml:space="preserve">9. </w:t>
      </w:r>
      <w:r>
        <w:rPr>
          <w:rFonts w:ascii="Amiri" w:hAnsi="Amiri" w:eastAsia="Amiri" w:cs="Scheherazade New"/>
        </w:rPr>
        <w:t>القرآن - سورة الحجرات (49): الآيات 7-8</w:t>
      </w:r>
      <w:bookmarkEnd w:id="23"/>
    </w:p>
    <w:p>
      <w:pPr>
        <w:bidi/>
        <w:spacing w:line="372" w:lineRule="atLeast"/>
        <w:jc w:val="right"/>
      </w:pPr>
      <w:r>
        <w:rPr>
          <w:rStyle w:val="QuranCitation"/>
          <w:rFonts w:ascii="Scheherazade New" w:hAnsi="Scheherazade New" w:eastAsia="Scheherazade New" w:cs="Scheherazade New"/>
          <w:rtl/>
        </w:rPr>
        <w:t xml:space="preserve">﴿وَٱعْلَمُوٓا۟ أَنَّ فِيكُمْ رَسُولَ ٱللَّهِ لَوْ يُطِيعُكُمْ فِى كَثِيرٍ مِّنَ ٱلْأَمْرِ لَعَنِتُّمْ وَلَٰكِنَّ ٱللَّهَ حَبَّبَ إِلَيْكُمُ ٱلْإِيمَٰنَ وَزَيَّنَهُۥ فِى قُلُوبِكُمْ وَكَرَّهَ إِلَيْكُمُ ٱلْكُفْرَ وَٱلْفُسُوقَ وَٱلْعِصْيَانَ أُو۟لَٰٓئِكَ هُمُ ٱلرَّٰشِدُونَ </w:t>
      </w:r>
      <w:r>
        <w:rPr>
          <w:rStyle w:val="QuranCitation"/>
          <w:rFonts w:ascii="Scheherazade New" w:hAnsi="Scheherazade New" w:eastAsia="Scheherazade New" w:cs="Scheherazade New"/>
          <w:b w:val="0"/>
          <w:bCs w:val="0"/>
          <w:i w:val="0"/>
          <w:iCs w:val="0"/>
          <w:kern w:val="2"/>
          <w:rtl w:val="0"/>
        </w:rPr>
        <w:t>⁧؜۝٧⁩</w:t>
      </w:r>
      <w:r>
        <w:rPr>
          <w:rStyle w:val="QuranCitation"/>
          <w:rFonts w:ascii="Scheherazade New" w:hAnsi="Scheherazade New" w:eastAsia="Scheherazade New" w:cs="Scheherazade New"/>
          <w:rtl/>
        </w:rPr>
        <w:t xml:space="preserve"> فَضْلًا مِّنَ ٱللَّهِ وَنِعْمَةً وَٱللَّهُ عَلِيمٌ حَكِيمٌ </w:t>
      </w:r>
      <w:r>
        <w:rPr>
          <w:rStyle w:val="QuranCitation"/>
          <w:rFonts w:ascii="Scheherazade New" w:hAnsi="Scheherazade New" w:eastAsia="Scheherazade New" w:cs="Scheherazade New"/>
          <w:b w:val="0"/>
          <w:bCs w:val="0"/>
          <w:i w:val="0"/>
          <w:iCs w:val="0"/>
          <w:kern w:val="2"/>
          <w:rtl w:val="0"/>
        </w:rPr>
        <w:t>⁧؜۝٨⁩</w:t>
      </w:r>
      <w:r>
        <w:rPr>
          <w:rStyle w:val="QuranCitation"/>
          <w:rFonts w:ascii="Scheherazade New" w:hAnsi="Scheherazade New" w:eastAsia="Scheherazade New" w:cs="Scheherazade New"/>
          <w:rtl/>
        </w:rPr>
        <w:t>﴾</w:t>
      </w:r>
    </w:p>
    <w:p>
      <w:pPr/>
      <w:bookmarkStart w:id="24" w:name="is_969fe98c783786de023190a8a560c6eb"/>
      <w:r>
        <w:rPr>
          <w:rFonts w:ascii="Amiri" w:hAnsi="Amiri" w:eastAsia="Amiri" w:cs="Scheherazade New"/>
          <w:b/>
        </w:rPr>
        <w:t xml:space="preserve">10. </w:t>
      </w:r>
      <w:r>
        <w:rPr>
          <w:rFonts w:ascii="Amiri" w:hAnsi="Amiri" w:eastAsia="Amiri" w:cs="Scheherazade New"/>
        </w:rPr>
        <w:t>سنن النسائي (المجتبى) - 1305 — Abu Ghuddah : Sahih, Al-Albani : Sahih, Zubair Ali Zai : Isnaad Hasan</w:t>
      </w:r>
      <w:bookmarkEnd w:id="24"/>
    </w:p>
    <w:p>
      <w:pPr>
        <w:bidi/>
        <w:spacing w:line="372" w:lineRule="atLeast"/>
        <w:jc w:val="right"/>
      </w:pPr>
      <w:r>
        <w:rPr>
          <w:rStyle w:val="HadithCitation"/>
          <w:rFonts w:ascii="Scheherazade New" w:hAnsi="Scheherazade New" w:eastAsia="Scheherazade New" w:cs="Scheherazade New"/>
          <w:rtl/>
        </w:rPr>
        <w:t>أَخْبَرَنَا يَحْيَى بْنُ حَبِيبِ بْنِ عَرَبِيٍّ، قَالَ حَدَّثَنَا حَمَّادٌ، قَالَ حَدَّثَنَا عَطَاءُ بْنُ السَّائِبِ، عَنْ أَبِيهِ، قَالَ صَلَّى بِنَا عَمَّارُ بْنُ يَاسِرٍ صَلاَةً فَأَوْجَزَ فِيهَا فَقَالَ لَهُ بَعْضُ الْقَوْمِ لَقَدْ خَفَّفْتَ أَوْ أَوْجَزْتَ الصَّلاَةَ ‏.‏ فَقَالَ أَمَّا عَلَى ذَلِكَ فَقَدْ دَعَوْتُ فِيهَا بِدَعَوَاتٍ سَمِعْتُهُنَّ مِنْ رَسُولِ اللَّهِ صلى الله عليه وسلم فَلَمَّا قَامَ تَبِعَهُ رَجُلٌ مِنَ الْقَوْمِ هُوَ أَبِي غَيْرَ أَنَّهُ كَنَى عَنْ نَفْسِهِ فَسَأَلَهُ عَنِ الدُّعَاءِ ثُمَّ جَاءَ فَأَخْبَرَ بِهِ الْقَوْمَ ‏ "‏ اللَّهُمَّ بِعِلْمِكَ الْغَيْبَ وَقُدْرَتِكَ عَلَى الْخَلْقِ أَحْيِنِي مَا عَلِمْتَ الْحَيَاةَ خَيْرًا لِي وَتَوَفَّنِي إِذَا عَلِمْتَ الْوَفَاةَ خَيْرًا لِي اللَّهُمَّ وَأَسْأَلُكَ خَشْيَتَكَ فِي الْغَيْبِ وَالشَّهَادَةِ وَأَسْأَلُكَ كَلِمَةَ الْحَقِّ فِي الرِّضَا وَالْغَضَبِ وَأَسْأَلُكَ الْقَصْدَ فِي الْفَقْرِ وَالْغِنَى وَأَسْأَلُكَ نَعِيمًا لاَ يَنْفَدُ وَأَسْأَلُكَ قُرَّةَ عَيْنٍ لاَ تَنْقَطِعُ وَأَسْأَلُكَ الرِّضَاءَ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 ‏"‏ ‏.‏</w:t>
      </w:r>
    </w:p>
    <w:p>
      <w:pPr/>
      <w:bookmarkStart w:id="25" w:name="is_3f22f38f59a2fdfd1a8f755032d164d2"/>
      <w:r>
        <w:rPr>
          <w:rFonts w:ascii="Amiri" w:hAnsi="Amiri" w:eastAsia="Amiri" w:cs="Scheherazade New"/>
          <w:b/>
        </w:rPr>
        <w:t xml:space="preserve">11. </w:t>
      </w:r>
      <w:r>
        <w:rPr>
          <w:rFonts w:ascii="Amiri" w:hAnsi="Amiri" w:eastAsia="Amiri" w:cs="Scheherazade New"/>
        </w:rPr>
        <w:t>HadeethEnc — HadeethEnc (IslamHouse / Saudi MoIA) editorial board : صحيح</w:t>
      </w:r>
      <w:bookmarkEnd w:id="25"/>
    </w:p>
    <w:p>
      <w:pPr>
        <w:bidi/>
        <w:spacing w:line="372" w:lineRule="atLeast"/>
        <w:jc w:val="right"/>
      </w:pPr>
      <w:r>
        <w:rPr>
          <w:rStyle w:val="HadithCitation"/>
          <w:rFonts w:ascii="Scheherazade New" w:hAnsi="Scheherazade New" w:eastAsia="Scheherazade New" w:cs="Scheherazade New"/>
          <w:rtl/>
        </w:rPr>
        <w:t>عَنْ أَبِي هُرَيْرَةَ رضي الله عنه قَالَ: قَالَ رَسُولُ اللهِ صَلَّى اللهُ عَلَيْهِ وَسَلَّمَ: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p>
    <w:p>
      <w:pPr/>
      <w:bookmarkStart w:id="26" w:name="is_d97837105bf07b521a7a90ca70a030d4"/>
      <w:r>
        <w:rPr>
          <w:rFonts w:ascii="Amiri" w:hAnsi="Amiri" w:eastAsia="Amiri" w:cs="Scheherazade New"/>
          <w:b/>
        </w:rPr>
        <w:t xml:space="preserve">12. </w:t>
      </w:r>
      <w:r>
        <w:rPr>
          <w:rFonts w:ascii="Amiri" w:hAnsi="Amiri" w:eastAsia="Amiri" w:cs="Scheherazade New"/>
        </w:rPr>
        <w:t>صحيح البخاري - 3116</w:t>
      </w:r>
      <w:bookmarkEnd w:id="26"/>
    </w:p>
    <w:p>
      <w:pPr>
        <w:bidi/>
        <w:spacing w:line="372" w:lineRule="atLeast"/>
        <w:jc w:val="right"/>
      </w:pPr>
      <w:r>
        <w:rPr>
          <w:rStyle w:val="HadithCitation"/>
          <w:rFonts w:ascii="Scheherazade New" w:hAnsi="Scheherazade New" w:eastAsia="Scheherazade New" w:cs="Scheherazade New"/>
          <w:rtl/>
        </w:rPr>
        <w:t>حَدَّثَنَا حِبَّانُ، أَخْبَرَنَا عَبْدُ اللَّهِ، عَنْ يُونُسَ، عَنِ الزُّهْرِيِّ، عَنْ حُمَيْدِ بْنِ عَبْدِ الرَّحْمَنِ، أَنَّهُ سَمِعَ مُعَاوِيَةَ، قَالَ قَالَ رَسُولُ اللَّهِ صلى الله عليه وسلم ‏ "‏ مَنْ يُرِدِ اللَّهُ بِهِ خَيْرًا يُفَقِّهْهُ فِي الدِّينِ، وَاللَّهُ الْمُعْطِي وَأَنَا الْقَاسِمُ، وَلاَ تَزَالُ هَذِهِ الأُمَّةُ ظَاهِرِينَ عَلَى مَنْ خَالَفَهُمْ حَتَّى يَأْتِيَ أَمْرُ اللَّهِ وَهُمْ ظَاهِرُونَ ‏"‏‏.‏</w:t>
      </w:r>
    </w:p>
    <w:p>
      <w:pPr/>
      <w:bookmarkStart w:id="27" w:name="is_c14c9ca6e067e6802df859e56f88cb0f"/>
      <w:r>
        <w:rPr>
          <w:rFonts w:ascii="Amiri" w:hAnsi="Amiri" w:eastAsia="Amiri" w:cs="Scheherazade New"/>
          <w:b/>
        </w:rPr>
        <w:t xml:space="preserve">13. </w:t>
      </w:r>
      <w:r>
        <w:rPr>
          <w:rFonts w:ascii="Amiri" w:hAnsi="Amiri" w:eastAsia="Amiri" w:cs="Scheherazade New"/>
        </w:rPr>
        <w:t>مسند أحمد - 7118</w:t>
      </w:r>
      <w:bookmarkEnd w:id="27"/>
    </w:p>
    <w:p>
      <w:pPr>
        <w:bidi/>
        <w:spacing w:line="372" w:lineRule="atLeast"/>
        <w:jc w:val="right"/>
      </w:pPr>
      <w:r>
        <w:rPr>
          <w:rStyle w:val="HadithCitation"/>
          <w:rFonts w:ascii="Scheherazade New" w:hAnsi="Scheherazade New" w:eastAsia="Scheherazade New" w:cs="Scheherazade New"/>
          <w:rtl/>
        </w:rPr>
        <w:t>حدثنا  أبو معاوية  حدثنا  الأعمش  وابن نمير  قال أخبرنا  الأعمش  عن  أبي صالح  عن  أبي هريرة  قال  قال رسول الله  صلى الله عليه وسلم  من  نفس  عن مؤمن  كربة  من  كرب  الدنيا  نفس  الله عنه  كربة  من  كرب  يوم القيامة ومن ستر مسلما ستره الله في الدنيا والآخرة ومن يسر على معسر يسر الله عليه في الدنيا والآخرة والله في عون العبد ما كان العبد في عون أخيه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عز وجل فيمن عنده ومن أبطأ به عمله لم يسرع به نسبه</w:t>
      </w:r>
    </w:p>
    <w:p>
      <w:pPr/>
      <w:bookmarkStart w:id="28" w:name="is_c5df77b9e4018a6ba5b2e4650c3134f1"/>
      <w:r>
        <w:rPr>
          <w:rFonts w:ascii="Amiri" w:hAnsi="Amiri" w:eastAsia="Amiri" w:cs="Scheherazade New"/>
          <w:b/>
        </w:rPr>
        <w:t xml:space="preserve">14. </w:t>
      </w:r>
      <w:r>
        <w:rPr>
          <w:rFonts w:ascii="Amiri" w:hAnsi="Amiri" w:eastAsia="Amiri" w:cs="Scheherazade New"/>
        </w:rPr>
        <w:t>مسند أحمد - 25506</w:t>
      </w:r>
      <w:bookmarkEnd w:id="28"/>
    </w:p>
    <w:p>
      <w:pPr>
        <w:bidi/>
        <w:spacing w:line="372" w:lineRule="atLeast"/>
        <w:jc w:val="right"/>
      </w:pPr>
      <w:r>
        <w:rPr>
          <w:rStyle w:val="HadithCitation"/>
          <w:rFonts w:ascii="Scheherazade New" w:hAnsi="Scheherazade New" w:eastAsia="Scheherazade New" w:cs="Scheherazade New"/>
          <w:rtl/>
        </w:rPr>
        <w:t>حدثنا  محمد بن جعفر  قال حدثنا  شعبة  عن  موسى بن أبي عائشة  عن  مولى  لأم سلمة  عن  أم سلمة  أن رسول الله  صلى الله عليه وسلم  كان يقول  إذا صلى الصبح حين يسلم اللهم إني أسألك علما نافعا ورزقا طيبا وعملا متقبلا</w:t>
      </w:r>
    </w:p>
    <w:p>
      <w:pPr/>
      <w:bookmarkStart w:id="29" w:name="is_1f0108e82484559bad35382236e89082"/>
      <w:r>
        <w:rPr>
          <w:rFonts w:ascii="Amiri" w:hAnsi="Amiri" w:eastAsia="Amiri" w:cs="Scheherazade New"/>
          <w:b/>
        </w:rPr>
        <w:t xml:space="preserve">15. </w:t>
      </w:r>
      <w:r>
        <w:rPr>
          <w:rFonts w:ascii="Amiri" w:hAnsi="Amiri" w:eastAsia="Amiri" w:cs="Scheherazade New"/>
        </w:rPr>
        <w:t>القرآن - سورة التوبة (9): الآية 124</w:t>
      </w:r>
      <w:bookmarkEnd w:id="29"/>
    </w:p>
    <w:p>
      <w:pPr>
        <w:bidi/>
        <w:spacing w:line="372" w:lineRule="atLeast"/>
        <w:jc w:val="right"/>
      </w:pPr>
      <w:r>
        <w:rPr>
          <w:rStyle w:val="QuranCitation"/>
          <w:rFonts w:ascii="Scheherazade New" w:hAnsi="Scheherazade New" w:eastAsia="Scheherazade New" w:cs="Scheherazade New"/>
          <w:rtl/>
        </w:rPr>
        <w:t xml:space="preserve">﴿وَإِذَا مَآ أُنزِلَتْ سُورَةٌ فَمِنْهُم مَّن يَقُولُ أَيُّكُمْ زَادَتْهُ هَٰذِهِۦٓ إِيمَٰنًا فَأَمَّا ٱلَّذِينَ ءَامَنُوا۟ فَزَادَتْهُمْ إِيمَٰنًا وَهُمْ يَسْتَبْشِرُونَ </w:t>
      </w:r>
      <w:r>
        <w:rPr>
          <w:rStyle w:val="QuranCitation"/>
          <w:rFonts w:ascii="Scheherazade New" w:hAnsi="Scheherazade New" w:eastAsia="Scheherazade New" w:cs="Scheherazade New"/>
          <w:b w:val="0"/>
          <w:bCs w:val="0"/>
          <w:i w:val="0"/>
          <w:iCs w:val="0"/>
          <w:kern w:val="2"/>
          <w:rtl w:val="0"/>
        </w:rPr>
        <w:t>⁧؜۝١٢٤⁩</w:t>
      </w:r>
      <w:r>
        <w:rPr>
          <w:rStyle w:val="QuranCitation"/>
          <w:rFonts w:ascii="Scheherazade New" w:hAnsi="Scheherazade New" w:eastAsia="Scheherazade New" w:cs="Scheherazade New"/>
          <w:rtl/>
        </w:rPr>
        <w:t>﴾</w:t>
      </w:r>
    </w:p>
    <w:p>
      <w:pPr/>
      <w:bookmarkStart w:id="30" w:name="is_8f98b2989a92f964e3bafc5136f32f11"/>
      <w:r>
        <w:rPr>
          <w:rFonts w:ascii="Amiri" w:hAnsi="Amiri" w:eastAsia="Amiri" w:cs="Scheherazade New"/>
          <w:b/>
        </w:rPr>
        <w:t xml:space="preserve">16. </w:t>
      </w:r>
      <w:r>
        <w:rPr>
          <w:rFonts w:ascii="Amiri" w:hAnsi="Amiri" w:eastAsia="Amiri" w:cs="Scheherazade New"/>
        </w:rPr>
        <w:t>القرآن - سورة الأنفال (8): الآيات 2-4</w:t>
      </w:r>
      <w:bookmarkEnd w:id="30"/>
    </w:p>
    <w:p>
      <w:pPr>
        <w:bidi/>
        <w:spacing w:line="372" w:lineRule="atLeast"/>
        <w:jc w:val="right"/>
      </w:pPr>
      <w:r>
        <w:rPr>
          <w:rStyle w:val="QuranCitation"/>
          <w:rFonts w:ascii="Scheherazade New" w:hAnsi="Scheherazade New" w:eastAsia="Scheherazade New" w:cs="Scheherazade New"/>
          <w:rtl/>
        </w:rPr>
        <w:t xml:space="preserve">﴿إِنَّمَا ٱلْمُؤْمِنُونَ ٱلَّذِينَ إِذَا ذُكِرَ ٱللَّهُ وَجِلَتْ قُلُوبُهُمْ وَإِذَا تُلِيَتْ عَلَيْهِمْ ءَايَٰتُهُۥ زَادَتْهُمْ إِيمَٰنًا وَعَلَىٰ رَبِّهِمْ يَتَوَكَّلُونَ </w:t>
      </w:r>
      <w:r>
        <w:rPr>
          <w:rStyle w:val="QuranCitation"/>
          <w:rFonts w:ascii="Scheherazade New" w:hAnsi="Scheherazade New" w:eastAsia="Scheherazade New" w:cs="Scheherazade New"/>
          <w:b w:val="0"/>
          <w:bCs w:val="0"/>
          <w:i w:val="0"/>
          <w:iCs w:val="0"/>
          <w:kern w:val="2"/>
          <w:rtl w:val="0"/>
        </w:rPr>
        <w:t>⁧؜۝٢⁩</w:t>
      </w:r>
      <w:r>
        <w:rPr>
          <w:rStyle w:val="QuranCitation"/>
          <w:rFonts w:ascii="Scheherazade New" w:hAnsi="Scheherazade New" w:eastAsia="Scheherazade New" w:cs="Scheherazade New"/>
          <w:rtl/>
        </w:rPr>
        <w:t xml:space="preserve"> ٱلَّذِينَ يُقِيمُونَ ٱلصَّلَوٰةَ وَمِمَّا رَزَقْنَٰهُمْ يُنفِقُونَ </w:t>
      </w:r>
      <w:r>
        <w:rPr>
          <w:rStyle w:val="QuranCitation"/>
          <w:rFonts w:ascii="Scheherazade New" w:hAnsi="Scheherazade New" w:eastAsia="Scheherazade New" w:cs="Scheherazade New"/>
          <w:b w:val="0"/>
          <w:bCs w:val="0"/>
          <w:i w:val="0"/>
          <w:iCs w:val="0"/>
          <w:kern w:val="2"/>
          <w:rtl w:val="0"/>
        </w:rPr>
        <w:t>⁧؜۝٣⁩</w:t>
      </w:r>
      <w:r>
        <w:rPr>
          <w:rStyle w:val="QuranCitation"/>
          <w:rFonts w:ascii="Scheherazade New" w:hAnsi="Scheherazade New" w:eastAsia="Scheherazade New" w:cs="Scheherazade New"/>
          <w:rtl/>
        </w:rPr>
        <w:t xml:space="preserve"> أُو۟لَٰٓئِكَ هُمُ ٱلْمُؤْمِنُونَ حَقًّا لَّهُمْ دَرَجَٰتٌ عِندَ رَبِّهِمْ وَمَغْفِرَةٌ وَرِزْقٌ كَرِيمٌ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p>
    <w:p>
      <w:pPr/>
      <w:bookmarkStart w:id="31" w:name="is_41c9cfc5742df84d274e5bd67f0331aa"/>
      <w:r>
        <w:rPr>
          <w:rFonts w:ascii="Amiri" w:hAnsi="Amiri" w:eastAsia="Amiri" w:cs="Scheherazade New"/>
          <w:b/>
        </w:rPr>
        <w:t xml:space="preserve">17. </w:t>
      </w:r>
      <w:r>
        <w:rPr>
          <w:rFonts w:ascii="Amiri" w:hAnsi="Amiri" w:eastAsia="Amiri" w:cs="Scheherazade New"/>
        </w:rPr>
        <w:t>القرآن - سورة ص (38): الآية 29</w:t>
      </w:r>
      <w:bookmarkEnd w:id="31"/>
    </w:p>
    <w:p>
      <w:pPr>
        <w:bidi/>
        <w:spacing w:line="372" w:lineRule="atLeast"/>
        <w:jc w:val="right"/>
      </w:pPr>
      <w:r>
        <w:rPr>
          <w:rStyle w:val="QuranCitation"/>
          <w:rFonts w:ascii="Scheherazade New" w:hAnsi="Scheherazade New" w:eastAsia="Scheherazade New" w:cs="Scheherazade New"/>
          <w:rtl/>
        </w:rPr>
        <w:t xml:space="preserve">﴿كِتَٰبٌ أَنزَلْنَٰهُ إِلَيْكَ مُبَٰرَكٌ لِّيَدَّبَّرُوٓا۟ ءَايَٰتِهِۦ وَلِيَتَذَكَّرَ أُو۟لُوا۟ ٱلْأَلْبَٰبِ </w:t>
      </w:r>
      <w:r>
        <w:rPr>
          <w:rStyle w:val="QuranCitation"/>
          <w:rFonts w:ascii="Scheherazade New" w:hAnsi="Scheherazade New" w:eastAsia="Scheherazade New" w:cs="Scheherazade New"/>
          <w:b w:val="0"/>
          <w:bCs w:val="0"/>
          <w:i w:val="0"/>
          <w:iCs w:val="0"/>
          <w:kern w:val="2"/>
          <w:rtl w:val="0"/>
        </w:rPr>
        <w:t>⁧؜۝٢٩⁩</w:t>
      </w:r>
      <w:r>
        <w:rPr>
          <w:rStyle w:val="QuranCitation"/>
          <w:rFonts w:ascii="Scheherazade New" w:hAnsi="Scheherazade New" w:eastAsia="Scheherazade New" w:cs="Scheherazade New"/>
          <w:rtl/>
        </w:rPr>
        <w:t>﴾</w:t>
      </w:r>
    </w:p>
    <w:p>
      <w:pPr/>
      <w:bookmarkStart w:id="32" w:name="is_232f0bfe15fbf7c5ebbcfc7f5dd7cba1"/>
      <w:r>
        <w:rPr>
          <w:rFonts w:ascii="Amiri" w:hAnsi="Amiri" w:eastAsia="Amiri" w:cs="Scheherazade New"/>
          <w:b/>
        </w:rPr>
        <w:t xml:space="preserve">18. </w:t>
      </w:r>
      <w:r>
        <w:rPr>
          <w:rFonts w:ascii="Amiri" w:hAnsi="Amiri" w:eastAsia="Amiri" w:cs="Scheherazade New"/>
        </w:rPr>
        <w:t>القرآن - سورة النساء (4): الآية 82</w:t>
      </w:r>
      <w:bookmarkEnd w:id="32"/>
    </w:p>
    <w:p>
      <w:pPr>
        <w:bidi/>
        <w:spacing w:line="372" w:lineRule="atLeast"/>
        <w:jc w:val="right"/>
      </w:pPr>
      <w:r>
        <w:rPr>
          <w:rStyle w:val="QuranCitation"/>
          <w:rFonts w:ascii="Scheherazade New" w:hAnsi="Scheherazade New" w:eastAsia="Scheherazade New" w:cs="Scheherazade New"/>
          <w:rtl/>
        </w:rPr>
        <w:t xml:space="preserve">﴿أَفَلَا يَتَدَبَّرُونَ ٱلْقُرْءَانَ وَلَوْ كَانَ مِنْ عِندِ غَيْرِ ٱللَّهِ لَوَجَدُوا۟ فِيهِ ٱخْتِلَٰفًا كَثِيرًا </w:t>
      </w:r>
      <w:r>
        <w:rPr>
          <w:rStyle w:val="QuranCitation"/>
          <w:rFonts w:ascii="Scheherazade New" w:hAnsi="Scheherazade New" w:eastAsia="Scheherazade New" w:cs="Scheherazade New"/>
          <w:b w:val="0"/>
          <w:bCs w:val="0"/>
          <w:i w:val="0"/>
          <w:iCs w:val="0"/>
          <w:kern w:val="2"/>
          <w:rtl w:val="0"/>
        </w:rPr>
        <w:t>⁧؜۝٨٢⁩</w:t>
      </w:r>
      <w:r>
        <w:rPr>
          <w:rStyle w:val="QuranCitation"/>
          <w:rFonts w:ascii="Scheherazade New" w:hAnsi="Scheherazade New" w:eastAsia="Scheherazade New" w:cs="Scheherazade New"/>
          <w:rtl/>
        </w:rPr>
        <w:t>﴾</w:t>
      </w:r>
    </w:p>
    <w:p>
      <w:pPr/>
      <w:bookmarkStart w:id="33" w:name="is_2b8bc972946ff47f83084d78599b899c"/>
      <w:r>
        <w:rPr>
          <w:rFonts w:ascii="Amiri" w:hAnsi="Amiri" w:eastAsia="Amiri" w:cs="Scheherazade New"/>
          <w:b/>
        </w:rPr>
        <w:t xml:space="preserve">19. </w:t>
      </w:r>
      <w:r>
        <w:rPr>
          <w:rFonts w:ascii="Amiri" w:hAnsi="Amiri" w:eastAsia="Amiri" w:cs="Scheherazade New"/>
        </w:rPr>
        <w:t>القرآن - سورة محمد (47): الآية 24</w:t>
      </w:r>
      <w:bookmarkEnd w:id="33"/>
    </w:p>
    <w:p>
      <w:pPr>
        <w:bidi/>
        <w:spacing w:line="372" w:lineRule="atLeast"/>
        <w:jc w:val="right"/>
      </w:pPr>
      <w:r>
        <w:rPr>
          <w:rStyle w:val="QuranCitation"/>
          <w:rFonts w:ascii="Scheherazade New" w:hAnsi="Scheherazade New" w:eastAsia="Scheherazade New" w:cs="Scheherazade New"/>
          <w:rtl/>
        </w:rPr>
        <w:t xml:space="preserve">﴿أَفَلَا يَتَدَبَّرُونَ ٱلْقُرْءَانَ أَمْ عَلَىٰ قُلُوبٍ أَقْفَالُهَآ </w:t>
      </w:r>
      <w:r>
        <w:rPr>
          <w:rStyle w:val="QuranCitation"/>
          <w:rFonts w:ascii="Scheherazade New" w:hAnsi="Scheherazade New" w:eastAsia="Scheherazade New" w:cs="Scheherazade New"/>
          <w:b w:val="0"/>
          <w:bCs w:val="0"/>
          <w:i w:val="0"/>
          <w:iCs w:val="0"/>
          <w:kern w:val="2"/>
          <w:rtl w:val="0"/>
        </w:rPr>
        <w:t>⁧؜۝٢٤⁩</w:t>
      </w:r>
      <w:r>
        <w:rPr>
          <w:rStyle w:val="QuranCitation"/>
          <w:rFonts w:ascii="Scheherazade New" w:hAnsi="Scheherazade New" w:eastAsia="Scheherazade New" w:cs="Scheherazade New"/>
          <w:rtl/>
        </w:rPr>
        <w:t>﴾</w:t>
      </w:r>
    </w:p>
    <w:p>
      <w:pPr/>
      <w:bookmarkStart w:id="34" w:name="is_f742e2327af40d3b6ed37adc1e619c26"/>
      <w:r>
        <w:rPr>
          <w:rFonts w:ascii="Amiri" w:hAnsi="Amiri" w:eastAsia="Amiri" w:cs="Scheherazade New"/>
          <w:b/>
        </w:rPr>
        <w:t xml:space="preserve">20. </w:t>
      </w:r>
      <w:r>
        <w:rPr>
          <w:rFonts w:ascii="Amiri" w:hAnsi="Amiri" w:eastAsia="Amiri" w:cs="Scheherazade New"/>
        </w:rPr>
        <w:t>القرآن - سورة المؤمنون (23): الآيات 66-68</w:t>
      </w:r>
      <w:bookmarkEnd w:id="34"/>
    </w:p>
    <w:p>
      <w:pPr>
        <w:bidi/>
        <w:spacing w:line="372" w:lineRule="atLeast"/>
        <w:jc w:val="right"/>
      </w:pPr>
      <w:r>
        <w:rPr>
          <w:rStyle w:val="QuranCitation"/>
          <w:rFonts w:ascii="Scheherazade New" w:hAnsi="Scheherazade New" w:eastAsia="Scheherazade New" w:cs="Scheherazade New"/>
          <w:rtl/>
        </w:rPr>
        <w:t xml:space="preserve">﴿قَدْ كَانَتْ ءَايَٰتِى تُتْلَىٰ عَلَيْكُمْ فَكُنتُمْ عَلَىٰٓ أَعْقَٰبِكُمْ تَنكِصُونَ </w:t>
      </w:r>
      <w:r>
        <w:rPr>
          <w:rStyle w:val="QuranCitation"/>
          <w:rFonts w:ascii="Scheherazade New" w:hAnsi="Scheherazade New" w:eastAsia="Scheherazade New" w:cs="Scheherazade New"/>
          <w:b w:val="0"/>
          <w:bCs w:val="0"/>
          <w:i w:val="0"/>
          <w:iCs w:val="0"/>
          <w:kern w:val="2"/>
          <w:rtl w:val="0"/>
        </w:rPr>
        <w:t>⁧؜۝٦٦⁩</w:t>
      </w:r>
      <w:r>
        <w:rPr>
          <w:rStyle w:val="QuranCitation"/>
          <w:rFonts w:ascii="Scheherazade New" w:hAnsi="Scheherazade New" w:eastAsia="Scheherazade New" w:cs="Scheherazade New"/>
          <w:rtl/>
        </w:rPr>
        <w:t xml:space="preserve"> مُسْتَكْبِرِينَ بِهِۦ سَٰمِرًا تَهْجُرُونَ </w:t>
      </w:r>
      <w:r>
        <w:rPr>
          <w:rStyle w:val="QuranCitation"/>
          <w:rFonts w:ascii="Scheherazade New" w:hAnsi="Scheherazade New" w:eastAsia="Scheherazade New" w:cs="Scheherazade New"/>
          <w:b w:val="0"/>
          <w:bCs w:val="0"/>
          <w:i w:val="0"/>
          <w:iCs w:val="0"/>
          <w:kern w:val="2"/>
          <w:rtl w:val="0"/>
        </w:rPr>
        <w:t>⁧؜۝٦٧⁩</w:t>
      </w:r>
      <w:r>
        <w:rPr>
          <w:rStyle w:val="QuranCitation"/>
          <w:rFonts w:ascii="Scheherazade New" w:hAnsi="Scheherazade New" w:eastAsia="Scheherazade New" w:cs="Scheherazade New"/>
          <w:rtl/>
        </w:rPr>
        <w:t xml:space="preserve"> أَفَلَمْ يَدَّبَّرُوا۟ ٱلْقَوْلَ أَمْ جَآءَهُم مَّا لَمْ يَأْتِ ءَابَآءَهُمُ ٱلْأَوَّلِينَ </w:t>
      </w:r>
      <w:r>
        <w:rPr>
          <w:rStyle w:val="QuranCitation"/>
          <w:rFonts w:ascii="Scheherazade New" w:hAnsi="Scheherazade New" w:eastAsia="Scheherazade New" w:cs="Scheherazade New"/>
          <w:b w:val="0"/>
          <w:bCs w:val="0"/>
          <w:i w:val="0"/>
          <w:iCs w:val="0"/>
          <w:kern w:val="2"/>
          <w:rtl w:val="0"/>
        </w:rPr>
        <w:t>⁧؜۝٦٨⁩</w:t>
      </w:r>
      <w:r>
        <w:rPr>
          <w:rStyle w:val="QuranCitation"/>
          <w:rFonts w:ascii="Scheherazade New" w:hAnsi="Scheherazade New" w:eastAsia="Scheherazade New" w:cs="Scheherazade New"/>
          <w:rtl/>
        </w:rPr>
        <w:t>﴾</w:t>
      </w:r>
    </w:p>
    <w:p>
      <w:pPr/>
      <w:bookmarkStart w:id="35" w:name="is_a77f7589244616d630e449fb38b21c02"/>
      <w:r>
        <w:rPr>
          <w:rFonts w:ascii="Amiri" w:hAnsi="Amiri" w:eastAsia="Amiri" w:cs="Scheherazade New"/>
          <w:b/>
        </w:rPr>
        <w:t xml:space="preserve">21. </w:t>
      </w:r>
      <w:r>
        <w:rPr>
          <w:rFonts w:ascii="Amiri" w:hAnsi="Amiri" w:eastAsia="Amiri" w:cs="Scheherazade New"/>
        </w:rPr>
        <w:t>القرآن - سورة الإسراء (17): الآية 9</w:t>
      </w:r>
      <w:bookmarkEnd w:id="35"/>
    </w:p>
    <w:p>
      <w:pPr>
        <w:bidi/>
        <w:spacing w:line="372" w:lineRule="atLeast"/>
        <w:jc w:val="right"/>
      </w:pPr>
      <w:r>
        <w:rPr>
          <w:rStyle w:val="QuranCitation"/>
          <w:rFonts w:ascii="Scheherazade New" w:hAnsi="Scheherazade New" w:eastAsia="Scheherazade New" w:cs="Scheherazade New"/>
          <w:rtl/>
        </w:rPr>
        <w:t xml:space="preserve">﴿إِنَّ هَٰذَا ٱلْقُرْءَانَ يَهْدِى لِلَّتِى هِىَ أَقْوَمُ وَيُبَشِّرُ ٱلْمُؤْمِنِينَ ٱلَّذِينَ يَعْمَلُونَ ٱلصَّٰلِحَٰتِ أَنَّ لَهُمْ أَجْرًا كَبِيرًا </w:t>
      </w:r>
      <w:r>
        <w:rPr>
          <w:rStyle w:val="QuranCitation"/>
          <w:rFonts w:ascii="Scheherazade New" w:hAnsi="Scheherazade New" w:eastAsia="Scheherazade New" w:cs="Scheherazade New"/>
          <w:b w:val="0"/>
          <w:bCs w:val="0"/>
          <w:i w:val="0"/>
          <w:iCs w:val="0"/>
          <w:kern w:val="2"/>
          <w:rtl w:val="0"/>
        </w:rPr>
        <w:t>⁧؜۝٩⁩</w:t>
      </w:r>
      <w:r>
        <w:rPr>
          <w:rStyle w:val="QuranCitation"/>
          <w:rFonts w:ascii="Scheherazade New" w:hAnsi="Scheherazade New" w:eastAsia="Scheherazade New" w:cs="Scheherazade New"/>
          <w:rtl/>
        </w:rPr>
        <w:t>﴾</w:t>
      </w:r>
    </w:p>
    <w:p>
      <w:pPr/>
      <w:bookmarkStart w:id="36" w:name="is_2e9c62377ab1766de039ccdf5fb9ac72"/>
      <w:r>
        <w:rPr>
          <w:rFonts w:ascii="Amiri" w:hAnsi="Amiri" w:eastAsia="Amiri" w:cs="Scheherazade New"/>
          <w:b/>
        </w:rPr>
        <w:t xml:space="preserve">22. </w:t>
      </w:r>
      <w:r>
        <w:rPr>
          <w:rFonts w:ascii="Amiri" w:hAnsi="Amiri" w:eastAsia="Amiri" w:cs="Scheherazade New"/>
        </w:rPr>
        <w:t>القرآن - سورة البقرة (2): الآية 121</w:t>
      </w:r>
      <w:bookmarkEnd w:id="36"/>
    </w:p>
    <w:p>
      <w:pPr>
        <w:bidi/>
        <w:spacing w:line="372" w:lineRule="atLeast"/>
        <w:jc w:val="right"/>
      </w:pPr>
      <w:r>
        <w:rPr>
          <w:rStyle w:val="QuranCitation"/>
          <w:rFonts w:ascii="Scheherazade New" w:hAnsi="Scheherazade New" w:eastAsia="Scheherazade New" w:cs="Scheherazade New"/>
          <w:rtl/>
        </w:rPr>
        <w:t xml:space="preserve">﴿ٱلَّذِينَ ءَاتَيْنَٰهُمُ ٱلْكِتَٰبَ يَتْلُونَهُۥ حَقَّ تِلَاوَتِهِۦٓ أُو۟لَٰٓئِكَ يُؤْمِنُونَ بِهِۦ وَمَن يَكْفُرْ بِهِۦ فَأُو۟لَٰٓئِكَ هُمُ ٱلْخَٰسِرُونَ </w:t>
      </w:r>
      <w:r>
        <w:rPr>
          <w:rStyle w:val="QuranCitation"/>
          <w:rFonts w:ascii="Scheherazade New" w:hAnsi="Scheherazade New" w:eastAsia="Scheherazade New" w:cs="Scheherazade New"/>
          <w:b w:val="0"/>
          <w:bCs w:val="0"/>
          <w:i w:val="0"/>
          <w:iCs w:val="0"/>
          <w:kern w:val="2"/>
          <w:rtl w:val="0"/>
        </w:rPr>
        <w:t>⁧؜۝١٢١⁩</w:t>
      </w:r>
      <w:r>
        <w:rPr>
          <w:rStyle w:val="QuranCitation"/>
          <w:rFonts w:ascii="Scheherazade New" w:hAnsi="Scheherazade New" w:eastAsia="Scheherazade New" w:cs="Scheherazade New"/>
          <w:rtl/>
        </w:rPr>
        <w:t>﴾</w:t>
      </w:r>
    </w:p>
    <w:p>
      <w:pPr/>
      <w:bookmarkStart w:id="37" w:name="is_bb502fb101cdc9d5ceac39458245d020"/>
      <w:r>
        <w:rPr>
          <w:rFonts w:ascii="Amiri" w:hAnsi="Amiri" w:eastAsia="Amiri" w:cs="Scheherazade New"/>
          <w:b/>
        </w:rPr>
        <w:t xml:space="preserve">23. </w:t>
      </w:r>
      <w:r>
        <w:rPr>
          <w:rFonts w:ascii="Amiri" w:hAnsi="Amiri" w:eastAsia="Amiri" w:cs="Scheherazade New"/>
        </w:rPr>
        <w:t>ابن عباس وغير واحد من المفسرين, حدثنا أبو زُرْعَة ، حدثنا إبراهيم بن موسى ، أخبرنا ابن أبي زائدة — quran-tafsir.net — https://quran-tafsir.net/katheer/sura2-aya121.html</w:t>
      </w:r>
      <w:bookmarkEnd w:id="37"/>
    </w:p>
    <w:p>
      <w:pPr>
        <w:bidi/>
        <w:spacing w:line="372" w:lineRule="atLeast"/>
        <w:jc w:val="right"/>
      </w:pPr>
      <w:r>
        <w:rPr>
          <w:rFonts w:ascii="Scheherazade New" w:hAnsi="Scheherazade New" w:eastAsia="Scheherazade New" w:cs="Scheherazade New"/>
          <w:rtl/>
        </w:rPr>
        <w:t>أخبرنا داود بن أبي هند ، عن عكرمة ، عن ابن عباس ، في قوله : { يَتْلُونَهُ حَقَّ تِلاوَتِهِ } قال : يتبعونه حق اتباعه</w:t>
      </w:r>
    </w:p>
    <w:p>
      <w:pPr/>
      <w:bookmarkStart w:id="38" w:name="is_9dbee3a2cc19cd7b19af9fd2bce5963d"/>
      <w:r>
        <w:rPr>
          <w:rFonts w:ascii="Amiri" w:hAnsi="Amiri" w:eastAsia="Amiri" w:cs="Scheherazade New"/>
          <w:b/>
        </w:rPr>
        <w:t xml:space="preserve">24. </w:t>
      </w:r>
      <w:r>
        <w:rPr>
          <w:rFonts w:ascii="Amiri" w:hAnsi="Amiri" w:eastAsia="Amiri" w:cs="Scheherazade New"/>
        </w:rPr>
        <w:t>القرآن - سورة النمل (27): الآية 92</w:t>
      </w:r>
      <w:bookmarkEnd w:id="38"/>
    </w:p>
    <w:p>
      <w:pPr>
        <w:bidi/>
        <w:spacing w:line="372" w:lineRule="atLeast"/>
        <w:jc w:val="right"/>
      </w:pPr>
      <w:r>
        <w:rPr>
          <w:rStyle w:val="QuranCitation"/>
          <w:rFonts w:ascii="Scheherazade New" w:hAnsi="Scheherazade New" w:eastAsia="Scheherazade New" w:cs="Scheherazade New"/>
          <w:rtl/>
        </w:rPr>
        <w:t xml:space="preserve">﴿وَأَنْ أَتْلُوَا۟ ٱلْقُرْءَانَ فَمَنِ ٱهْتَدَىٰ فَإِنَّمَا يَهْتَدِى لِنَفْسِهِۦ وَمَن ضَلَّ فَقُلْ إِنَّمَآ أَنَا۠ مِنَ ٱلْمُنذِرِينَ </w:t>
      </w:r>
      <w:r>
        <w:rPr>
          <w:rStyle w:val="QuranCitation"/>
          <w:rFonts w:ascii="Scheherazade New" w:hAnsi="Scheherazade New" w:eastAsia="Scheherazade New" w:cs="Scheherazade New"/>
          <w:b w:val="0"/>
          <w:bCs w:val="0"/>
          <w:i w:val="0"/>
          <w:iCs w:val="0"/>
          <w:kern w:val="2"/>
          <w:rtl w:val="0"/>
        </w:rPr>
        <w:t>⁧؜۝٩٢⁩</w:t>
      </w:r>
      <w:r>
        <w:rPr>
          <w:rStyle w:val="QuranCitation"/>
          <w:rFonts w:ascii="Scheherazade New" w:hAnsi="Scheherazade New" w:eastAsia="Scheherazade New" w:cs="Scheherazade New"/>
          <w:rtl/>
        </w:rPr>
        <w:t>﴾</w:t>
      </w:r>
    </w:p>
    <w:p>
      <w:pPr/>
      <w:bookmarkStart w:id="39" w:name="is_2188e7c756ce80a6dfc9fe72ab9a495c"/>
      <w:r>
        <w:rPr>
          <w:rFonts w:ascii="Amiri" w:hAnsi="Amiri" w:eastAsia="Amiri" w:cs="Scheherazade New"/>
          <w:b/>
        </w:rPr>
        <w:t xml:space="preserve">25. </w:t>
      </w:r>
      <w:r>
        <w:rPr>
          <w:rFonts w:ascii="Amiri" w:hAnsi="Amiri" w:eastAsia="Amiri" w:cs="Scheherazade New"/>
        </w:rPr>
        <w:t>القرآن - سورة العنكبوت (29): الآية 45</w:t>
      </w:r>
      <w:bookmarkEnd w:id="39"/>
    </w:p>
    <w:p>
      <w:pPr>
        <w:bidi/>
        <w:spacing w:line="372" w:lineRule="atLeast"/>
        <w:jc w:val="right"/>
      </w:pPr>
      <w:r>
        <w:rPr>
          <w:rStyle w:val="QuranCitation"/>
          <w:rFonts w:ascii="Scheherazade New" w:hAnsi="Scheherazade New" w:eastAsia="Scheherazade New" w:cs="Scheherazade New"/>
          <w:rtl/>
        </w:rPr>
        <w:t xml:space="preserve">﴿ٱتْلُ مَآ أُوحِىَ إِلَيْكَ مِنَ ٱلْكِتَٰبِ وَأَقِمِ ٱلصَّلَوٰةَ إِنَّ ٱلصَّلَوٰةَ تَنْهَىٰ عَنِ ٱلْفَحْشَآءِ وَٱلْمُنكَرِ وَلَذِكْرُ ٱللَّهِ أَكْبَرُ وَٱللَّهُ يَعْلَمُ مَا تَصْنَعُونَ </w:t>
      </w:r>
      <w:r>
        <w:rPr>
          <w:rStyle w:val="QuranCitation"/>
          <w:rFonts w:ascii="Scheherazade New" w:hAnsi="Scheherazade New" w:eastAsia="Scheherazade New" w:cs="Scheherazade New"/>
          <w:b w:val="0"/>
          <w:bCs w:val="0"/>
          <w:i w:val="0"/>
          <w:iCs w:val="0"/>
          <w:kern w:val="2"/>
          <w:rtl w:val="0"/>
        </w:rPr>
        <w:t>⁧؜۝٤٥⁩</w:t>
      </w:r>
      <w:r>
        <w:rPr>
          <w:rStyle w:val="QuranCitation"/>
          <w:rFonts w:ascii="Scheherazade New" w:hAnsi="Scheherazade New" w:eastAsia="Scheherazade New" w:cs="Scheherazade New"/>
          <w:rtl/>
        </w:rPr>
        <w:t>﴾</w:t>
      </w:r>
    </w:p>
    <w:p>
      <w:pPr/>
      <w:bookmarkStart w:id="40" w:name="is_e782f9dce41634ff949500db6819c651"/>
      <w:r>
        <w:rPr>
          <w:rFonts w:ascii="Amiri" w:hAnsi="Amiri" w:eastAsia="Amiri" w:cs="Scheherazade New"/>
          <w:b/>
        </w:rPr>
        <w:t xml:space="preserve">26. </w:t>
      </w:r>
      <w:r>
        <w:rPr>
          <w:rFonts w:ascii="Amiri" w:hAnsi="Amiri" w:eastAsia="Amiri" w:cs="Scheherazade New"/>
        </w:rPr>
        <w:t>القرآن - سورة الأعراف (7): الآية 17</w:t>
      </w:r>
      <w:bookmarkEnd w:id="40"/>
    </w:p>
    <w:p>
      <w:pPr>
        <w:bidi/>
        <w:spacing w:line="372" w:lineRule="atLeast"/>
        <w:jc w:val="right"/>
      </w:pPr>
      <w:r>
        <w:rPr>
          <w:rStyle w:val="QuranCitation"/>
          <w:rFonts w:ascii="Scheherazade New" w:hAnsi="Scheherazade New" w:eastAsia="Scheherazade New" w:cs="Scheherazade New"/>
          <w:rtl/>
        </w:rPr>
        <w:t xml:space="preserve">﴿ثُمَّ لَـَٔاتِيَنَّهُم مِّنۢ بَيْنِ أَيْدِيهِمْ وَمِنْ خَلْفِهِمْ وَعَنْ أَيْمَٰنِهِمْ وَعَن شَمَآئِلِهِمْ وَلَا تَجِدُ أَكْثَرَهُمْ شَٰكِرِينَ </w:t>
      </w:r>
      <w:r>
        <w:rPr>
          <w:rStyle w:val="QuranCitation"/>
          <w:rFonts w:ascii="Scheherazade New" w:hAnsi="Scheherazade New" w:eastAsia="Scheherazade New" w:cs="Scheherazade New"/>
          <w:b w:val="0"/>
          <w:bCs w:val="0"/>
          <w:i w:val="0"/>
          <w:iCs w:val="0"/>
          <w:kern w:val="2"/>
          <w:rtl w:val="0"/>
        </w:rPr>
        <w:t>⁧؜۝١٧⁩</w:t>
      </w:r>
      <w:r>
        <w:rPr>
          <w:rStyle w:val="QuranCitation"/>
          <w:rFonts w:ascii="Scheherazade New" w:hAnsi="Scheherazade New" w:eastAsia="Scheherazade New" w:cs="Scheherazade New"/>
          <w:rtl/>
        </w:rPr>
        <w:t>﴾</w:t>
      </w:r>
    </w:p>
    <w:p>
      <w:pPr/>
      <w:bookmarkStart w:id="41" w:name="is_ce585e67f7fb3bdbae27055c56af2a5d"/>
      <w:r>
        <w:rPr>
          <w:rFonts w:ascii="Amiri" w:hAnsi="Amiri" w:eastAsia="Amiri" w:cs="Scheherazade New"/>
          <w:b/>
        </w:rPr>
        <w:t xml:space="preserve">27. </w:t>
      </w:r>
      <w:r>
        <w:rPr>
          <w:rFonts w:ascii="Amiri" w:hAnsi="Amiri" w:eastAsia="Amiri" w:cs="Scheherazade New"/>
        </w:rPr>
        <w:t>القرآن - سورة الحجر (15): الآية 39</w:t>
      </w:r>
      <w:bookmarkEnd w:id="41"/>
    </w:p>
    <w:p>
      <w:pPr>
        <w:bidi/>
        <w:spacing w:line="372" w:lineRule="atLeast"/>
        <w:jc w:val="right"/>
      </w:pPr>
      <w:r>
        <w:rPr>
          <w:rStyle w:val="QuranCitation"/>
          <w:rFonts w:ascii="Scheherazade New" w:hAnsi="Scheherazade New" w:eastAsia="Scheherazade New" w:cs="Scheherazade New"/>
          <w:rtl/>
        </w:rPr>
        <w:t xml:space="preserve">﴿قَالَ رَبِّ بِمَآ أَغْوَيْتَنِى لَأُزَيِّنَنَّ لَهُمْ فِى ٱلْأَرْضِ وَلَأُغْوِيَنَّهُمْ أَجْمَعِينَ </w:t>
      </w:r>
      <w:r>
        <w:rPr>
          <w:rStyle w:val="QuranCitation"/>
          <w:rFonts w:ascii="Scheherazade New" w:hAnsi="Scheherazade New" w:eastAsia="Scheherazade New" w:cs="Scheherazade New"/>
          <w:b w:val="0"/>
          <w:bCs w:val="0"/>
          <w:i w:val="0"/>
          <w:iCs w:val="0"/>
          <w:kern w:val="2"/>
          <w:rtl w:val="0"/>
        </w:rPr>
        <w:t>⁧؜۝٣٩⁩</w:t>
      </w:r>
      <w:r>
        <w:rPr>
          <w:rStyle w:val="QuranCitation"/>
          <w:rFonts w:ascii="Scheherazade New" w:hAnsi="Scheherazade New" w:eastAsia="Scheherazade New" w:cs="Scheherazade New"/>
          <w:rtl/>
        </w:rPr>
        <w:t>﴾</w:t>
      </w:r>
    </w:p>
    <w:p>
      <w:pPr/>
      <w:bookmarkStart w:id="42" w:name="is_1a0e358c953675be31c520015e2811fd"/>
      <w:r>
        <w:rPr>
          <w:rFonts w:ascii="Amiri" w:hAnsi="Amiri" w:eastAsia="Amiri" w:cs="Scheherazade New"/>
          <w:b/>
        </w:rPr>
        <w:t xml:space="preserve">28. </w:t>
      </w:r>
      <w:r>
        <w:rPr>
          <w:rFonts w:ascii="Amiri" w:hAnsi="Amiri" w:eastAsia="Amiri" w:cs="Scheherazade New"/>
        </w:rPr>
        <w:t>القرآن - سورة سبإ (34): الآية 20</w:t>
      </w:r>
      <w:bookmarkEnd w:id="42"/>
    </w:p>
    <w:p>
      <w:pPr>
        <w:bidi/>
        <w:spacing w:line="372" w:lineRule="atLeast"/>
        <w:jc w:val="right"/>
      </w:pPr>
      <w:r>
        <w:rPr>
          <w:rStyle w:val="QuranCitation"/>
          <w:rFonts w:ascii="Scheherazade New" w:hAnsi="Scheherazade New" w:eastAsia="Scheherazade New" w:cs="Scheherazade New"/>
          <w:rtl/>
        </w:rPr>
        <w:t xml:space="preserve">﴿وَلَقَدْ صَدَّقَ عَلَيْهِمْ إِبْلِيسُ ظَنَّهُۥ فَٱتَّبَعُوهُ إِلَّا فَرِيقًا مِّنَ ٱلْمُؤْمِنِينَ </w:t>
      </w:r>
      <w:r>
        <w:rPr>
          <w:rStyle w:val="QuranCitation"/>
          <w:rFonts w:ascii="Scheherazade New" w:hAnsi="Scheherazade New" w:eastAsia="Scheherazade New" w:cs="Scheherazade New"/>
          <w:b w:val="0"/>
          <w:bCs w:val="0"/>
          <w:i w:val="0"/>
          <w:iCs w:val="0"/>
          <w:kern w:val="2"/>
          <w:rtl w:val="0"/>
        </w:rPr>
        <w:t>⁧؜۝٢٠⁩</w:t>
      </w:r>
      <w:r>
        <w:rPr>
          <w:rStyle w:val="QuranCitation"/>
          <w:rFonts w:ascii="Scheherazade New" w:hAnsi="Scheherazade New" w:eastAsia="Scheherazade New" w:cs="Scheherazade New"/>
          <w:rtl/>
        </w:rPr>
        <w:t>﴾</w:t>
      </w:r>
    </w:p>
    <w:p>
      <w:pPr/>
      <w:bookmarkStart w:id="43" w:name="is_0958e5655b23e59d455938ef4dbdd193"/>
      <w:r>
        <w:rPr>
          <w:rFonts w:ascii="Amiri" w:hAnsi="Amiri" w:eastAsia="Amiri" w:cs="Scheherazade New"/>
          <w:b/>
        </w:rPr>
        <w:t xml:space="preserve">29. </w:t>
      </w:r>
      <w:r>
        <w:rPr>
          <w:rFonts w:ascii="Amiri" w:hAnsi="Amiri" w:eastAsia="Amiri" w:cs="Scheherazade New"/>
        </w:rPr>
        <w:t>القرآن - سورة النساء (4): الآية 45</w:t>
      </w:r>
      <w:bookmarkEnd w:id="43"/>
    </w:p>
    <w:p>
      <w:pPr>
        <w:bidi/>
        <w:spacing w:line="372" w:lineRule="atLeast"/>
        <w:jc w:val="right"/>
      </w:pPr>
      <w:r>
        <w:rPr>
          <w:rStyle w:val="QuranCitation"/>
          <w:rFonts w:ascii="Scheherazade New" w:hAnsi="Scheherazade New" w:eastAsia="Scheherazade New" w:cs="Scheherazade New"/>
          <w:rtl/>
        </w:rPr>
        <w:t xml:space="preserve">﴿وَٱللَّهُ أَعْلَمُ بِأَعْدَآئِكُمْ وَكَفَىٰ بِٱللَّهِ وَلِيًّا وَكَفَىٰ بِٱللَّهِ نَصِيرًا </w:t>
      </w:r>
      <w:r>
        <w:rPr>
          <w:rStyle w:val="QuranCitation"/>
          <w:rFonts w:ascii="Scheherazade New" w:hAnsi="Scheherazade New" w:eastAsia="Scheherazade New" w:cs="Scheherazade New"/>
          <w:b w:val="0"/>
          <w:bCs w:val="0"/>
          <w:i w:val="0"/>
          <w:iCs w:val="0"/>
          <w:kern w:val="2"/>
          <w:rtl w:val="0"/>
        </w:rPr>
        <w:t>⁧؜۝٤٥⁩</w:t>
      </w:r>
      <w:r>
        <w:rPr>
          <w:rStyle w:val="QuranCitation"/>
          <w:rFonts w:ascii="Scheherazade New" w:hAnsi="Scheherazade New" w:eastAsia="Scheherazade New" w:cs="Scheherazade New"/>
          <w:rtl/>
        </w:rPr>
        <w:t>﴾</w:t>
      </w:r>
    </w:p>
    <w:p>
      <w:pPr/>
      <w:bookmarkStart w:id="44" w:name="is_43816f132a14a45b10bae200652c2d7c"/>
      <w:r>
        <w:rPr>
          <w:rFonts w:ascii="Amiri" w:hAnsi="Amiri" w:eastAsia="Amiri" w:cs="Scheherazade New"/>
          <w:b/>
        </w:rPr>
        <w:t xml:space="preserve">30. </w:t>
      </w:r>
      <w:r>
        <w:rPr>
          <w:rFonts w:ascii="Amiri" w:hAnsi="Amiri" w:eastAsia="Amiri" w:cs="Scheherazade New"/>
        </w:rPr>
        <w:t>القرآن - سورة فاطر (35): الآية 6</w:t>
      </w:r>
      <w:bookmarkEnd w:id="44"/>
    </w:p>
    <w:p>
      <w:pPr>
        <w:bidi/>
        <w:spacing w:line="372" w:lineRule="atLeast"/>
        <w:jc w:val="right"/>
      </w:pPr>
      <w:r>
        <w:rPr>
          <w:rStyle w:val="QuranCitation"/>
          <w:rFonts w:ascii="Scheherazade New" w:hAnsi="Scheherazade New" w:eastAsia="Scheherazade New" w:cs="Scheherazade New"/>
          <w:rtl/>
        </w:rPr>
        <w:t xml:space="preserve">﴿إِنَّ ٱلشَّيْطَٰنَ لَكُمْ عَدُوٌّ فَٱتَّخِذُوهُ عَدُوًّا إِنَّمَا يَدْعُوا۟ حِزْبَهُۥ لِيَكُونُوا۟ مِنْ أَصْحَٰبِ ٱلسَّعِيرِ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w:t>
      </w:r>
    </w:p>
    <w:p>
      <w:pPr/>
      <w:bookmarkStart w:id="45" w:name="is_fb0f21c17a71c62718b7cba485311f75"/>
      <w:r>
        <w:rPr>
          <w:rFonts w:ascii="Amiri" w:hAnsi="Amiri" w:eastAsia="Amiri" w:cs="Scheherazade New"/>
          <w:b/>
        </w:rPr>
        <w:t xml:space="preserve">31. </w:t>
      </w:r>
      <w:r>
        <w:rPr>
          <w:rFonts w:ascii="Amiri" w:hAnsi="Amiri" w:eastAsia="Amiri" w:cs="Scheherazade New"/>
        </w:rPr>
        <w:t>ابن القيم — tafsir.app — https://tafsir.app/ibn-alqayyim/51/21</w:t>
      </w:r>
      <w:bookmarkEnd w:id="45"/>
    </w:p>
    <w:p>
      <w:pPr>
        <w:bidi/>
        <w:spacing w:line="372" w:lineRule="atLeast"/>
        <w:jc w:val="right"/>
      </w:pPr>
      <w:r>
        <w:rPr>
          <w:rFonts w:ascii="Scheherazade New" w:hAnsi="Scheherazade New" w:eastAsia="Scheherazade New" w:cs="Scheherazade New"/>
          <w:rtl/>
        </w:rPr>
        <w:t>وإذا أردت لذلك مثالًا مطابقًا فمثله مثل كلب جائع شديد الجوع وبينك وبينه لحم أو خبز وهو يتأملك ويراك لا تقاومه وهو أقرب منك فأنت تزجره وتصيح عليه وهو يأبى إلا التحوم عليك والغارة على ما بين يديك</w:t>
      </w:r>
    </w:p>
    <w:p>
      <w:pPr/>
      <w:bookmarkStart w:id="46" w:name="is_43bc7dd5edfa3687f89d974105ba9332"/>
      <w:r>
        <w:rPr>
          <w:rFonts w:ascii="Amiri" w:hAnsi="Amiri" w:eastAsia="Amiri" w:cs="Scheherazade New"/>
          <w:b/>
        </w:rPr>
        <w:t xml:space="preserve">32. </w:t>
      </w:r>
      <w:r>
        <w:rPr>
          <w:rFonts w:ascii="Amiri" w:hAnsi="Amiri" w:eastAsia="Amiri" w:cs="Scheherazade New"/>
        </w:rPr>
        <w:t>مسند أحمد - 15392</w:t>
      </w:r>
      <w:bookmarkEnd w:id="46"/>
    </w:p>
    <w:p>
      <w:pPr>
        <w:bidi/>
        <w:spacing w:line="372" w:lineRule="atLeast"/>
        <w:jc w:val="right"/>
      </w:pPr>
      <w:r>
        <w:rPr>
          <w:rStyle w:val="HadithCitation"/>
          <w:rFonts w:ascii="Scheherazade New" w:hAnsi="Scheherazade New" w:eastAsia="Scheherazade New" w:cs="Scheherazade New"/>
          <w:rtl/>
        </w:rPr>
        <w:t>حدثنا  هاشم بن القاسم  قال حدثنا  أبو عقيل يعني الثقفي عبد الله بن عقيل  حدثنا  موسى بن المسيب  أخبرني  سالم بن أبي الجعد  عن  سبرة بن أبي فاكه  قال  سمعت رسول الله  صلى الله عليه وسلم  يقول  إن الشيطان قعد لابن  آدم  بأطرقه فقعد له بطريق الإسلام فقال له أتسلم وتذر دينك ودين آبائك وآباء أبيك قال فعصاه فأسلم ثم قعد له بطريق الهجرة فقال أتهاجر وتذر أرضك وسماءك وإنما مثل المهاجر كمثل الفرس في  الطول  قال فعصاه فهاجر قال ثم قعد له بطريق الجهاد فقال له هو جهد النفس والمال فتقاتل فتقتل فتنكح المرأة ويقسم المال قال فعصاه فجاهد فقال رسول الله  صلى الله عليه وسلم  فمن فعل ذلك منهم فمات كان حقا على الله أن يدخله الجنة أو قتل كان حقا على الله عز وجل أن يدخله الجنة وإن غرق كان حقا على الله أن يدخله الجنة أو  وقصته  دابته كان حقا على الله أن يدخله الجنة</w:t>
      </w:r>
    </w:p>
    <w:p>
      <w:pPr/>
      <w:bookmarkStart w:id="47" w:name="is_870200ffab3edada6035b54d174e4e53"/>
      <w:r>
        <w:rPr>
          <w:rFonts w:ascii="Amiri" w:hAnsi="Amiri" w:eastAsia="Amiri" w:cs="Scheherazade New"/>
          <w:b/>
        </w:rPr>
        <w:t xml:space="preserve">33. </w:t>
      </w:r>
      <w:r>
        <w:rPr>
          <w:rFonts w:ascii="Amiri" w:hAnsi="Amiri" w:eastAsia="Amiri" w:cs="Scheherazade New"/>
        </w:rPr>
        <w:t>القرآن - سورة الإسراء (17): الآية 64</w:t>
      </w:r>
      <w:bookmarkEnd w:id="47"/>
    </w:p>
    <w:p>
      <w:pPr>
        <w:bidi/>
        <w:spacing w:line="372" w:lineRule="atLeast"/>
        <w:jc w:val="right"/>
      </w:pPr>
      <w:r>
        <w:rPr>
          <w:rStyle w:val="QuranCitation"/>
          <w:rFonts w:ascii="Scheherazade New" w:hAnsi="Scheherazade New" w:eastAsia="Scheherazade New" w:cs="Scheherazade New"/>
          <w:rtl/>
        </w:rPr>
        <w:t xml:space="preserve">﴿وَٱسْتَفْزِزْ مَنِ ٱسْتَطَعْتَ مِنْهُم بِصَوْتِكَ وَأَجْلِبْ عَلَيْهِم بِخَيْلِكَ وَرَجِلِكَ وَشَارِكْهُمْ فِى ٱلْأَمْوَٰلِ وَٱلْأَوْلَٰدِ وَعِدْهُمْ وَمَا يَعِدُهُمُ ٱلشَّيْطَٰنُ إِلَّا غُرُورًا </w:t>
      </w:r>
      <w:r>
        <w:rPr>
          <w:rStyle w:val="QuranCitation"/>
          <w:rFonts w:ascii="Scheherazade New" w:hAnsi="Scheherazade New" w:eastAsia="Scheherazade New" w:cs="Scheherazade New"/>
          <w:b w:val="0"/>
          <w:bCs w:val="0"/>
          <w:i w:val="0"/>
          <w:iCs w:val="0"/>
          <w:kern w:val="2"/>
          <w:rtl w:val="0"/>
        </w:rPr>
        <w:t>⁧؜۝٦٤⁩</w:t>
      </w:r>
      <w:r>
        <w:rPr>
          <w:rStyle w:val="QuranCitation"/>
          <w:rFonts w:ascii="Scheherazade New" w:hAnsi="Scheherazade New" w:eastAsia="Scheherazade New" w:cs="Scheherazade New"/>
          <w:rtl/>
        </w:rPr>
        <w:t>﴾</w:t>
      </w:r>
    </w:p>
    <w:p>
      <w:pPr/>
      <w:bookmarkStart w:id="48" w:name="is_e1bb4362fe095f0118692444ddee300b"/>
      <w:r>
        <w:rPr>
          <w:rFonts w:ascii="Amiri" w:hAnsi="Amiri" w:eastAsia="Amiri" w:cs="Scheherazade New"/>
          <w:b/>
        </w:rPr>
        <w:t xml:space="preserve">34. </w:t>
      </w:r>
      <w:r>
        <w:rPr>
          <w:rFonts w:ascii="Amiri" w:hAnsi="Amiri" w:eastAsia="Amiri" w:cs="Scheherazade New"/>
        </w:rPr>
        <w:t>القرآن - سورة الإسراء (17): الآية 65</w:t>
      </w:r>
      <w:bookmarkEnd w:id="48"/>
    </w:p>
    <w:p>
      <w:pPr>
        <w:bidi/>
        <w:spacing w:line="372" w:lineRule="atLeast"/>
        <w:jc w:val="right"/>
      </w:pPr>
      <w:r>
        <w:rPr>
          <w:rStyle w:val="QuranCitation"/>
          <w:rFonts w:ascii="Scheherazade New" w:hAnsi="Scheherazade New" w:eastAsia="Scheherazade New" w:cs="Scheherazade New"/>
          <w:rtl/>
        </w:rPr>
        <w:t xml:space="preserve">﴿إِنَّ عِبَادِى لَيْسَ لَكَ عَلَيْهِمْ سُلْطَٰنٌ وَكَفَىٰ بِرَبِّكَ وَكِيلًا </w:t>
      </w:r>
      <w:r>
        <w:rPr>
          <w:rStyle w:val="QuranCitation"/>
          <w:rFonts w:ascii="Scheherazade New" w:hAnsi="Scheherazade New" w:eastAsia="Scheherazade New" w:cs="Scheherazade New"/>
          <w:b w:val="0"/>
          <w:bCs w:val="0"/>
          <w:i w:val="0"/>
          <w:iCs w:val="0"/>
          <w:kern w:val="2"/>
          <w:rtl w:val="0"/>
        </w:rPr>
        <w:t>⁧؜۝٦٥⁩</w:t>
      </w:r>
      <w:r>
        <w:rPr>
          <w:rStyle w:val="QuranCitation"/>
          <w:rFonts w:ascii="Scheherazade New" w:hAnsi="Scheherazade New" w:eastAsia="Scheherazade New" w:cs="Scheherazade New"/>
          <w:rtl/>
        </w:rPr>
        <w:t>﴾</w:t>
      </w:r>
    </w:p>
    <w:p>
      <w:pPr/>
      <w:bookmarkStart w:id="49" w:name="is_9ffe255e8aadb5fc86893bf216f67f66"/>
      <w:r>
        <w:rPr>
          <w:rFonts w:ascii="Amiri" w:hAnsi="Amiri" w:eastAsia="Amiri" w:cs="Scheherazade New"/>
          <w:b/>
        </w:rPr>
        <w:t xml:space="preserve">35. </w:t>
      </w:r>
      <w:r>
        <w:rPr>
          <w:rFonts w:ascii="Amiri" w:hAnsi="Amiri" w:eastAsia="Amiri" w:cs="Scheherazade New"/>
        </w:rPr>
        <w:t>بعض السلف, الكشاف عن حقائق التنزيل للزمخشري — quran-tafsir.net — https://quran-tafsir.net/zamakhshary/sura7-aya27.html</w:t>
      </w:r>
      <w:bookmarkEnd w:id="49"/>
    </w:p>
    <w:p>
      <w:pPr>
        <w:bidi/>
        <w:spacing w:line="372" w:lineRule="atLeast"/>
        <w:jc w:val="right"/>
      </w:pPr>
      <w:r>
        <w:rPr>
          <w:rFonts w:ascii="Scheherazade New" w:hAnsi="Scheherazade New" w:eastAsia="Scheherazade New" w:cs="Scheherazade New"/>
          <w:rtl/>
        </w:rPr>
        <w:t>وعن مالك بن دينار : إنّ عدواً يراك ولا تراه ، لشديد المؤنة إلاَّ من عصم الله</w:t>
      </w:r>
    </w:p>
    <w:p>
      <w:pPr/>
      <w:bookmarkStart w:id="50" w:name="is_4b01a7ba8da944ee4934d642879816cc"/>
      <w:r>
        <w:rPr>
          <w:rFonts w:ascii="Amiri" w:hAnsi="Amiri" w:eastAsia="Amiri" w:cs="Scheherazade New"/>
          <w:b/>
        </w:rPr>
        <w:t xml:space="preserve">36. </w:t>
      </w:r>
      <w:r>
        <w:rPr>
          <w:rFonts w:ascii="Amiri" w:hAnsi="Amiri" w:eastAsia="Amiri" w:cs="Scheherazade New"/>
        </w:rPr>
        <w:t>القرآن - سورة الزخرف (43): الآية 36</w:t>
      </w:r>
      <w:bookmarkEnd w:id="50"/>
    </w:p>
    <w:p>
      <w:pPr>
        <w:bidi/>
        <w:spacing w:line="372" w:lineRule="atLeast"/>
        <w:jc w:val="right"/>
      </w:pPr>
      <w:r>
        <w:rPr>
          <w:rStyle w:val="QuranCitation"/>
          <w:rFonts w:ascii="Scheherazade New" w:hAnsi="Scheherazade New" w:eastAsia="Scheherazade New" w:cs="Scheherazade New"/>
          <w:rtl/>
        </w:rPr>
        <w:t xml:space="preserve">﴿وَمَن يَعْشُ عَن ذِكْرِ ٱلرَّحْمَٰنِ نُقَيِّضْ لَهُۥ شَيْطَٰنًا فَهُوَ لَهُۥ قَرِينٌ </w:t>
      </w:r>
      <w:r>
        <w:rPr>
          <w:rStyle w:val="QuranCitation"/>
          <w:rFonts w:ascii="Scheherazade New" w:hAnsi="Scheherazade New" w:eastAsia="Scheherazade New" w:cs="Scheherazade New"/>
          <w:b w:val="0"/>
          <w:bCs w:val="0"/>
          <w:i w:val="0"/>
          <w:iCs w:val="0"/>
          <w:kern w:val="2"/>
          <w:rtl w:val="0"/>
        </w:rPr>
        <w:t>⁧؜۝٣٦⁩</w:t>
      </w:r>
      <w:r>
        <w:rPr>
          <w:rStyle w:val="QuranCitation"/>
          <w:rFonts w:ascii="Scheherazade New" w:hAnsi="Scheherazade New" w:eastAsia="Scheherazade New" w:cs="Scheherazade New"/>
          <w:rtl/>
        </w:rPr>
        <w:t>﴾</w:t>
      </w:r>
    </w:p>
    <w:p>
      <w:pPr/>
      <w:bookmarkStart w:id="51" w:name="is_6a6cca92e3e5fd7d809e5b03403951e0"/>
      <w:r>
        <w:rPr>
          <w:rFonts w:ascii="Amiri" w:hAnsi="Amiri" w:eastAsia="Amiri" w:cs="Scheherazade New"/>
          <w:b/>
        </w:rPr>
        <w:t xml:space="preserve">37. </w:t>
      </w:r>
      <w:r>
        <w:rPr>
          <w:rFonts w:ascii="Amiri" w:hAnsi="Amiri" w:eastAsia="Amiri" w:cs="Scheherazade New"/>
        </w:rPr>
        <w:t>مسند أحمد - 16976</w:t>
      </w:r>
      <w:bookmarkEnd w:id="51"/>
    </w:p>
    <w:p>
      <w:pPr>
        <w:bidi/>
        <w:spacing w:line="372" w:lineRule="atLeast"/>
        <w:jc w:val="right"/>
      </w:pPr>
      <w:r>
        <w:rPr>
          <w:rStyle w:val="HadithCitation"/>
          <w:rFonts w:ascii="Scheherazade New" w:hAnsi="Scheherazade New" w:eastAsia="Scheherazade New" w:cs="Scheherazade New"/>
          <w:rtl/>
        </w:rPr>
        <w:t>حدثنا  الحسن بن سوار أبو العلاء  حدثنا  ليث يعني ابن سعد  عن  معاوية بن صالح  أن  عبد الرحمن بن جبير  حدثه عن  أبيه  عن  النواس بن سمعان الأنصاري  عن رسول الله  صلى الله عليه وسلم  قال  ضرب الله مثلا صراطا مستقيما وعلى جنبتي الصراط سوران فيهما أبواب مفتحة وعلى الأبواب ستور مرخاة وعلى باب الصراط داع يقول أيها الناس ادخلوا الصراط جميعا ولا تتفرجوا وداع يدعو من  جوف  الصراط فإذا أراد يفتح شيئا من تلك الأبواب قال ويحك لا تفتحه فإنك إن تفتحه  تلجه  والصراط الإسلام  والسوران حدود الله تعالى والأبواب المفتحة محارم الله تعالى وذلك الداعي على رأس الصراط كتاب الله عز وجل والداعي فوق الصراط واعظ الله في قلب كل مسلم</w:t>
      </w:r>
    </w:p>
    <w:p>
      <w:pPr/>
      <w:bookmarkStart w:id="52" w:name="is_1fd5028b223d3dd10bbfd9c058742c0f"/>
      <w:r>
        <w:rPr>
          <w:rFonts w:ascii="Amiri" w:hAnsi="Amiri" w:eastAsia="Amiri" w:cs="Scheherazade New"/>
          <w:b/>
        </w:rPr>
        <w:t xml:space="preserve">38. </w:t>
      </w:r>
      <w:r>
        <w:rPr>
          <w:rFonts w:ascii="Amiri" w:hAnsi="Amiri" w:eastAsia="Amiri" w:cs="Scheherazade New"/>
        </w:rPr>
        <w:t>القرآن - سورة يوسف (12): الآية 53</w:t>
      </w:r>
      <w:bookmarkEnd w:id="52"/>
    </w:p>
    <w:p>
      <w:pPr>
        <w:bidi/>
        <w:spacing w:line="372" w:lineRule="atLeast"/>
        <w:jc w:val="right"/>
      </w:pPr>
      <w:r>
        <w:rPr>
          <w:rStyle w:val="QuranCitation"/>
          <w:rFonts w:ascii="Scheherazade New" w:hAnsi="Scheherazade New" w:eastAsia="Scheherazade New" w:cs="Scheherazade New"/>
          <w:rtl/>
        </w:rPr>
        <w:t xml:space="preserve">﴿وَمَآ أُبَرِّئُ نَفْسِىٓ إِنَّ ٱلنَّفْسَ لَأَمَّارَةٌۢ بِٱلسُّوٓءِ إِلَّا مَا رَحِمَ رَبِّىٓ إِنَّ رَبِّى غَفُورٌ رَّحِيمٌ </w:t>
      </w:r>
      <w:r>
        <w:rPr>
          <w:rStyle w:val="QuranCitation"/>
          <w:rFonts w:ascii="Scheherazade New" w:hAnsi="Scheherazade New" w:eastAsia="Scheherazade New" w:cs="Scheherazade New"/>
          <w:b w:val="0"/>
          <w:bCs w:val="0"/>
          <w:i w:val="0"/>
          <w:iCs w:val="0"/>
          <w:kern w:val="2"/>
          <w:rtl w:val="0"/>
        </w:rPr>
        <w:t>⁧؜۝٥٣⁩</w:t>
      </w:r>
      <w:r>
        <w:rPr>
          <w:rStyle w:val="QuranCitation"/>
          <w:rFonts w:ascii="Scheherazade New" w:hAnsi="Scheherazade New" w:eastAsia="Scheherazade New" w:cs="Scheherazade New"/>
          <w:rtl/>
        </w:rPr>
        <w:t>﴾</w:t>
      </w:r>
    </w:p>
    <w:p>
      <w:pPr/>
      <w:bookmarkStart w:id="53" w:name="is_0d60131ef3e9e759c9c849463a106b7f"/>
      <w:r>
        <w:rPr>
          <w:rFonts w:ascii="Amiri" w:hAnsi="Amiri" w:eastAsia="Amiri" w:cs="Scheherazade New"/>
          <w:b/>
        </w:rPr>
        <w:t xml:space="preserve">39. </w:t>
      </w:r>
      <w:r>
        <w:rPr>
          <w:rFonts w:ascii="Amiri" w:hAnsi="Amiri" w:eastAsia="Amiri" w:cs="Scheherazade New"/>
        </w:rPr>
        <w:t>القرآن - سورة الحشر (59): الآية 18</w:t>
      </w:r>
      <w:bookmarkEnd w:id="53"/>
    </w:p>
    <w:p>
      <w:pPr>
        <w:bidi/>
        <w:spacing w:line="372" w:lineRule="atLeast"/>
        <w:jc w:val="right"/>
      </w:pPr>
      <w:r>
        <w:rPr>
          <w:rStyle w:val="QuranCitation"/>
          <w:rFonts w:ascii="Scheherazade New" w:hAnsi="Scheherazade New" w:eastAsia="Scheherazade New" w:cs="Scheherazade New"/>
          <w:rtl/>
        </w:rPr>
        <w:t xml:space="preserve">﴿يَٰٓأَيُّهَا ٱلَّذِينَ ءَامَنُوا۟ ٱتَّقُوا۟ ٱللَّهَ وَلْتَنظُرْ نَفْسٌ مَّا قَدَّمَتْ لِغَدٍ وَٱتَّقُوا۟ ٱللَّهَ إِنَّ ٱللَّهَ خَبِيرٌۢ بِمَا تَعْمَلُونَ </w:t>
      </w:r>
      <w:r>
        <w:rPr>
          <w:rStyle w:val="QuranCitation"/>
          <w:rFonts w:ascii="Scheherazade New" w:hAnsi="Scheherazade New" w:eastAsia="Scheherazade New" w:cs="Scheherazade New"/>
          <w:b w:val="0"/>
          <w:bCs w:val="0"/>
          <w:i w:val="0"/>
          <w:iCs w:val="0"/>
          <w:kern w:val="2"/>
          <w:rtl w:val="0"/>
        </w:rPr>
        <w:t>⁧؜۝١٨⁩</w:t>
      </w:r>
      <w:r>
        <w:rPr>
          <w:rStyle w:val="QuranCitation"/>
          <w:rFonts w:ascii="Scheherazade New" w:hAnsi="Scheherazade New" w:eastAsia="Scheherazade New" w:cs="Scheherazade New"/>
          <w:rtl/>
        </w:rPr>
        <w:t>﴾</w:t>
      </w:r>
    </w:p>
    <w:sectPr w:rsidR="00FC693F" w:rsidRPr="0006063C" w:rsidSect="00034616">
      <w:headerReference w:type="default" r:id="rId28"/>
      <w:footerReference w:type="default" r:id="rId29"/>
      <w:pgSz w:w="11906" w:h="16838"/>
      <w:pgMar w:top="2041" w:right="1474" w:bottom="1701" w:left="1474" w:header="1531" w:footer="5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w:embedRegular r:id="rId1" w:fontKey="{5A0CC010-794E-469B-9C51-2B9DF9888A0D}"/>
  </w:font>
  <w:font w:name="Scheherazade New">
    <w:embedRegular r:id="rId2" w:fontKey="{AE6010F6-7552-4B4C-A26B-4E333219EAB0}"/>
  </w:font>
  <w:font w:name="Amiri">
    <w:embedRegular r:id="rId3" w:fontKey="{4EF3026C-8F86-51A0-8034-FBABCC079FD5}"/>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vertAlign w:val="superscript"/>
        </w:rPr>
        <w:footnoteRef/>
      </w:r>
      <w:r>
        <w:rPr>
          <w:rFonts w:ascii="Amiri" w:hAnsi="Amiri" w:eastAsia="Amiri" w:cs="Scheherazade New"/>
        </w:rPr>
        <w:t xml:space="preserve"> ⁨القرآن - سورة النحل (16): الآية 97⁩</w:t>
      </w:r>
    </w:p>
  </w:footnote>
  <w:footnote w:id="2">
    <w:p>
      <w:pPr>
        <w:pStyle w:val="FootnoteText"/>
      </w:pPr>
      <w:r>
        <w:rPr>
          <w:vertAlign w:val="superscript"/>
        </w:rPr>
        <w:footnoteRef/>
      </w:r>
      <w:r>
        <w:rPr>
          <w:rFonts w:ascii="Amiri" w:hAnsi="Amiri" w:eastAsia="Amiri" w:cs="Scheherazade New"/>
        </w:rPr>
        <w:t xml:space="preserve"> ⁨القرآن - سورة القيامة (75): الآيات 22-23⁩</w:t>
      </w:r>
    </w:p>
  </w:footnote>
  <w:footnote w:id="3">
    <w:p>
      <w:pPr>
        <w:pStyle w:val="FootnoteText"/>
      </w:pPr>
      <w:r>
        <w:rPr>
          <w:vertAlign w:val="superscript"/>
        </w:rPr>
        <w:footnoteRef/>
      </w:r>
      <w:r>
        <w:rPr>
          <w:rFonts w:ascii="Amiri" w:hAnsi="Amiri" w:eastAsia="Amiri" w:cs="Scheherazade New"/>
        </w:rPr>
        <w:t xml:space="preserve"> ⁨صحيح البخاري - 7436⁩</w:t>
      </w:r>
    </w:p>
  </w:footnote>
  <w:footnote w:id="4">
    <w:p>
      <w:pPr>
        <w:pStyle w:val="FootnoteText"/>
      </w:pPr>
      <w:r>
        <w:rPr>
          <w:vertAlign w:val="superscript"/>
        </w:rPr>
        <w:footnoteRef/>
      </w:r>
      <w:r>
        <w:rPr>
          <w:rFonts w:ascii="Amiri" w:hAnsi="Amiri" w:eastAsia="Amiri" w:cs="Scheherazade New"/>
        </w:rPr>
        <w:t xml:space="preserve"> ⁨HadeethEnc — HadeethEnc (IslamHouse / Saudi MoIA) editorial board : صحيح⁩</w:t>
      </w:r>
    </w:p>
  </w:footnote>
  <w:footnote w:id="5">
    <w:p>
      <w:pPr>
        <w:pStyle w:val="FootnoteText"/>
      </w:pPr>
      <w:r>
        <w:rPr>
          <w:vertAlign w:val="superscript"/>
        </w:rPr>
        <w:footnoteRef/>
      </w:r>
      <w:r>
        <w:rPr>
          <w:rFonts w:ascii="Amiri" w:hAnsi="Amiri" w:eastAsia="Amiri" w:cs="Scheherazade New"/>
        </w:rPr>
        <w:t xml:space="preserve"> ⁨الإمام أحمد, وأما أقوال إمام أهل السنة أحمد بن حنبل في زيادة الإيمان ونقصانه فكثيرة جداً — shamela.ws — https://shamela.ws/book/11234/120⁩</w:t>
      </w:r>
    </w:p>
  </w:footnote>
  <w:footnote w:id="6">
    <w:p>
      <w:pPr>
        <w:pStyle w:val="FootnoteText"/>
      </w:pPr>
      <w:r>
        <w:rPr>
          <w:vertAlign w:val="superscript"/>
        </w:rPr>
        <w:footnoteRef/>
      </w:r>
      <w:r>
        <w:rPr>
          <w:rFonts w:ascii="Amiri" w:hAnsi="Amiri" w:eastAsia="Amiri" w:cs="Scheherazade New"/>
        </w:rPr>
        <w:t xml:space="preserve"> ⁨أبو الدرداء, وعن أبي الدرداء رضي الله عنه أنه قال — shamela.ws — https://shamela.ws/book/7259/46⁩</w:t>
      </w:r>
    </w:p>
  </w:footnote>
  <w:footnote w:id="7">
    <w:p>
      <w:pPr>
        <w:pStyle w:val="FootnoteText"/>
      </w:pPr>
      <w:r>
        <w:rPr>
          <w:vertAlign w:val="superscript"/>
        </w:rPr>
        <w:footnoteRef/>
      </w:r>
      <w:r>
        <w:rPr>
          <w:rFonts w:ascii="Amiri" w:hAnsi="Amiri" w:eastAsia="Amiri" w:cs="Scheherazade New"/>
        </w:rPr>
        <w:t xml:space="preserve"> ⁨القرآن - سورة النور (24): الآية 21⁩</w:t>
      </w:r>
    </w:p>
  </w:footnote>
  <w:footnote w:id="8">
    <w:p>
      <w:pPr>
        <w:pStyle w:val="FootnoteText"/>
      </w:pPr>
      <w:r>
        <w:rPr>
          <w:vertAlign w:val="superscript"/>
        </w:rPr>
        <w:footnoteRef/>
      </w:r>
      <w:r>
        <w:rPr>
          <w:rFonts w:ascii="Amiri" w:hAnsi="Amiri" w:eastAsia="Amiri" w:cs="Scheherazade New"/>
        </w:rPr>
        <w:t xml:space="preserve"> ⁨القرآن - سورة النساء (4): الآية 83⁩</w:t>
      </w:r>
    </w:p>
  </w:footnote>
  <w:footnote w:id="9">
    <w:p>
      <w:pPr>
        <w:pStyle w:val="FootnoteText"/>
      </w:pPr>
      <w:r>
        <w:rPr>
          <w:vertAlign w:val="superscript"/>
        </w:rPr>
        <w:footnoteRef/>
      </w:r>
      <w:r>
        <w:rPr>
          <w:rFonts w:ascii="Amiri" w:hAnsi="Amiri" w:eastAsia="Amiri" w:cs="Scheherazade New"/>
        </w:rPr>
        <w:t xml:space="preserve"> ⁨القرآن - سورة الحجرات (49): الآيات 7-8⁩</w:t>
      </w:r>
    </w:p>
  </w:footnote>
  <w:footnote w:id="10">
    <w:p>
      <w:pPr>
        <w:pStyle w:val="FootnoteText"/>
      </w:pPr>
      <w:r>
        <w:rPr>
          <w:vertAlign w:val="superscript"/>
        </w:rPr>
        <w:footnoteRef/>
      </w:r>
      <w:r>
        <w:rPr>
          <w:rFonts w:ascii="Amiri" w:hAnsi="Amiri" w:eastAsia="Amiri" w:cs="Scheherazade New"/>
        </w:rPr>
        <w:t xml:space="preserve"> ⁨سنن النسائي (المجتبى) - 1305 — Abu Ghuddah : Sahih, Al-Albani : Sahih, Zubair Ali Zai : Isnaad Hasan⁩</w:t>
      </w:r>
    </w:p>
  </w:footnote>
  <w:footnote w:id="11">
    <w:p>
      <w:pPr>
        <w:pStyle w:val="FootnoteText"/>
      </w:pPr>
      <w:r>
        <w:rPr>
          <w:vertAlign w:val="superscript"/>
        </w:rPr>
        <w:footnoteRef/>
      </w:r>
      <w:r>
        <w:rPr>
          <w:rFonts w:ascii="Amiri" w:hAnsi="Amiri" w:eastAsia="Amiri" w:cs="Scheherazade New"/>
        </w:rPr>
        <w:t xml:space="preserve"> ⁨HadeethEnc — HadeethEnc (IslamHouse / Saudi MoIA) editorial board : صحيح⁩</w:t>
      </w:r>
    </w:p>
  </w:footnote>
  <w:footnote w:id="12">
    <w:p>
      <w:pPr>
        <w:pStyle w:val="FootnoteText"/>
      </w:pPr>
      <w:r>
        <w:rPr>
          <w:vertAlign w:val="superscript"/>
        </w:rPr>
        <w:footnoteRef/>
      </w:r>
      <w:r>
        <w:rPr>
          <w:rFonts w:ascii="Amiri" w:hAnsi="Amiri" w:eastAsia="Amiri" w:cs="Scheherazade New"/>
        </w:rPr>
        <w:t xml:space="preserve"> ⁨HadeethEnc — HadeethEnc (IslamHouse / Saudi MoIA) editorial board : صحيح⁩</w:t>
      </w:r>
    </w:p>
  </w:footnote>
  <w:footnote w:id="13">
    <w:p>
      <w:pPr>
        <w:pStyle w:val="FootnoteText"/>
      </w:pPr>
      <w:r>
        <w:rPr>
          <w:vertAlign w:val="superscript"/>
        </w:rPr>
        <w:footnoteRef/>
      </w:r>
      <w:r>
        <w:rPr>
          <w:rFonts w:ascii="Amiri" w:hAnsi="Amiri" w:eastAsia="Amiri" w:cs="Scheherazade New"/>
        </w:rPr>
        <w:t xml:space="preserve"> ⁨صحيح البخاري - 3116⁩</w:t>
      </w:r>
    </w:p>
  </w:footnote>
  <w:footnote w:id="14">
    <w:p>
      <w:pPr>
        <w:pStyle w:val="FootnoteText"/>
      </w:pPr>
      <w:r>
        <w:rPr>
          <w:vertAlign w:val="superscript"/>
        </w:rPr>
        <w:footnoteRef/>
      </w:r>
      <w:r>
        <w:rPr>
          <w:rFonts w:ascii="Amiri" w:hAnsi="Amiri" w:eastAsia="Amiri" w:cs="Scheherazade New"/>
        </w:rPr>
        <w:t xml:space="preserve"> ⁨مسند أحمد - 7118⁩</w:t>
      </w:r>
    </w:p>
  </w:footnote>
  <w:footnote w:id="15">
    <w:p>
      <w:pPr>
        <w:pStyle w:val="FootnoteText"/>
      </w:pPr>
      <w:r>
        <w:rPr>
          <w:vertAlign w:val="superscript"/>
        </w:rPr>
        <w:footnoteRef/>
      </w:r>
      <w:r>
        <w:rPr>
          <w:rFonts w:ascii="Amiri" w:hAnsi="Amiri" w:eastAsia="Amiri" w:cs="Scheherazade New"/>
        </w:rPr>
        <w:t xml:space="preserve"> ⁨مسند أحمد - 25506⁩</w:t>
      </w:r>
    </w:p>
  </w:footnote>
  <w:footnote w:id="16">
    <w:p>
      <w:pPr>
        <w:pStyle w:val="FootnoteText"/>
      </w:pPr>
      <w:r>
        <w:rPr>
          <w:vertAlign w:val="superscript"/>
        </w:rPr>
        <w:footnoteRef/>
      </w:r>
      <w:r>
        <w:rPr>
          <w:rFonts w:ascii="Amiri" w:hAnsi="Amiri" w:eastAsia="Amiri" w:cs="Scheherazade New"/>
        </w:rPr>
        <w:t xml:space="preserve"> ⁨القرآن - سورة التوبة (9): الآية 124⁩</w:t>
      </w:r>
    </w:p>
  </w:footnote>
  <w:footnote w:id="17">
    <w:p>
      <w:pPr>
        <w:pStyle w:val="FootnoteText"/>
      </w:pPr>
      <w:r>
        <w:rPr>
          <w:vertAlign w:val="superscript"/>
        </w:rPr>
        <w:footnoteRef/>
      </w:r>
      <w:r>
        <w:rPr>
          <w:rFonts w:ascii="Amiri" w:hAnsi="Amiri" w:eastAsia="Amiri" w:cs="Scheherazade New"/>
        </w:rPr>
        <w:t xml:space="preserve"> ⁨القرآن - سورة الأنفال (8): الآيات 2-4⁩</w:t>
      </w:r>
    </w:p>
  </w:footnote>
  <w:footnote w:id="18">
    <w:p>
      <w:pPr>
        <w:pStyle w:val="FootnoteText"/>
      </w:pPr>
      <w:r>
        <w:rPr>
          <w:vertAlign w:val="superscript"/>
        </w:rPr>
        <w:footnoteRef/>
      </w:r>
      <w:r>
        <w:rPr>
          <w:rFonts w:ascii="Amiri" w:hAnsi="Amiri" w:eastAsia="Amiri" w:cs="Scheherazade New"/>
        </w:rPr>
        <w:t xml:space="preserve"> ⁨القرآن - سورة ص (38): الآية 29⁩</w:t>
      </w:r>
    </w:p>
  </w:footnote>
  <w:footnote w:id="19">
    <w:p>
      <w:pPr>
        <w:pStyle w:val="FootnoteText"/>
      </w:pPr>
      <w:r>
        <w:rPr>
          <w:vertAlign w:val="superscript"/>
        </w:rPr>
        <w:footnoteRef/>
      </w:r>
      <w:r>
        <w:rPr>
          <w:rFonts w:ascii="Amiri" w:hAnsi="Amiri" w:eastAsia="Amiri" w:cs="Scheherazade New"/>
        </w:rPr>
        <w:t xml:space="preserve"> ⁨القرآن - سورة النساء (4): الآية 82⁩</w:t>
      </w:r>
    </w:p>
  </w:footnote>
  <w:footnote w:id="20">
    <w:p>
      <w:pPr>
        <w:pStyle w:val="FootnoteText"/>
      </w:pPr>
      <w:r>
        <w:rPr>
          <w:vertAlign w:val="superscript"/>
        </w:rPr>
        <w:footnoteRef/>
      </w:r>
      <w:r>
        <w:rPr>
          <w:rFonts w:ascii="Amiri" w:hAnsi="Amiri" w:eastAsia="Amiri" w:cs="Scheherazade New"/>
        </w:rPr>
        <w:t xml:space="preserve"> ⁨القرآن - سورة محمد (47): الآية 24⁩</w:t>
      </w:r>
    </w:p>
  </w:footnote>
  <w:footnote w:id="21">
    <w:p>
      <w:pPr>
        <w:pStyle w:val="FootnoteText"/>
      </w:pPr>
      <w:r>
        <w:rPr>
          <w:vertAlign w:val="superscript"/>
        </w:rPr>
        <w:footnoteRef/>
      </w:r>
      <w:r>
        <w:rPr>
          <w:rFonts w:ascii="Amiri" w:hAnsi="Amiri" w:eastAsia="Amiri" w:cs="Scheherazade New"/>
        </w:rPr>
        <w:t xml:space="preserve"> ⁨القرآن - سورة المؤمنون (23): الآيات 66-68⁩</w:t>
      </w:r>
    </w:p>
  </w:footnote>
  <w:footnote w:id="22">
    <w:p>
      <w:pPr>
        <w:pStyle w:val="FootnoteText"/>
      </w:pPr>
      <w:r>
        <w:rPr>
          <w:vertAlign w:val="superscript"/>
        </w:rPr>
        <w:footnoteRef/>
      </w:r>
      <w:r>
        <w:rPr>
          <w:rFonts w:ascii="Amiri" w:hAnsi="Amiri" w:eastAsia="Amiri" w:cs="Scheherazade New"/>
        </w:rPr>
        <w:t xml:space="preserve"> ⁨القرآن - سورة الإسراء (17): الآية 9⁩</w:t>
      </w:r>
    </w:p>
  </w:footnote>
  <w:footnote w:id="23">
    <w:p>
      <w:pPr>
        <w:pStyle w:val="FootnoteText"/>
      </w:pPr>
      <w:r>
        <w:rPr>
          <w:vertAlign w:val="superscript"/>
        </w:rPr>
        <w:footnoteRef/>
      </w:r>
      <w:r>
        <w:rPr>
          <w:rFonts w:ascii="Amiri" w:hAnsi="Amiri" w:eastAsia="Amiri" w:cs="Scheherazade New"/>
        </w:rPr>
        <w:t xml:space="preserve"> ⁨القرآن - سورة البقرة (2): الآية 121⁩</w:t>
      </w:r>
    </w:p>
  </w:footnote>
  <w:footnote w:id="24">
    <w:p>
      <w:pPr>
        <w:pStyle w:val="FootnoteText"/>
      </w:pPr>
      <w:r>
        <w:rPr>
          <w:vertAlign w:val="superscript"/>
        </w:rPr>
        <w:footnoteRef/>
      </w:r>
      <w:r>
        <w:rPr>
          <w:rFonts w:ascii="Amiri" w:hAnsi="Amiri" w:eastAsia="Amiri" w:cs="Scheherazade New"/>
        </w:rPr>
        <w:t xml:space="preserve"> ⁨ابن عباس وغير واحد من المفسرين, حدثنا أبو زُرْعَة ، حدثنا إبراهيم بن موسى ، أخبرنا ابن أبي زائدة — quran-tafsir.net — https://quran-tafsir.net/katheer/sura2-aya121.html⁩</w:t>
      </w:r>
    </w:p>
  </w:footnote>
  <w:footnote w:id="25">
    <w:p>
      <w:pPr>
        <w:pStyle w:val="FootnoteText"/>
      </w:pPr>
      <w:r>
        <w:rPr>
          <w:vertAlign w:val="superscript"/>
        </w:rPr>
        <w:footnoteRef/>
      </w:r>
      <w:r>
        <w:rPr>
          <w:rFonts w:ascii="Amiri" w:hAnsi="Amiri" w:eastAsia="Amiri" w:cs="Scheherazade New"/>
        </w:rPr>
        <w:t xml:space="preserve"> ⁨القرآن - سورة النمل (27): الآية 92⁩</w:t>
      </w:r>
    </w:p>
  </w:footnote>
  <w:footnote w:id="26">
    <w:p>
      <w:pPr>
        <w:pStyle w:val="FootnoteText"/>
      </w:pPr>
      <w:r>
        <w:rPr>
          <w:vertAlign w:val="superscript"/>
        </w:rPr>
        <w:footnoteRef/>
      </w:r>
      <w:r>
        <w:rPr>
          <w:rFonts w:ascii="Amiri" w:hAnsi="Amiri" w:eastAsia="Amiri" w:cs="Scheherazade New"/>
        </w:rPr>
        <w:t xml:space="preserve"> ⁨القرآن - سورة العنكبوت (29): الآية 45⁩</w:t>
      </w:r>
    </w:p>
  </w:footnote>
  <w:footnote w:id="27">
    <w:p>
      <w:pPr>
        <w:pStyle w:val="FootnoteText"/>
      </w:pPr>
      <w:r>
        <w:rPr>
          <w:vertAlign w:val="superscript"/>
        </w:rPr>
        <w:footnoteRef/>
      </w:r>
      <w:r>
        <w:rPr>
          <w:rFonts w:ascii="Amiri" w:hAnsi="Amiri" w:eastAsia="Amiri" w:cs="Scheherazade New"/>
        </w:rPr>
        <w:t xml:space="preserve"> ⁨القرآن - سورة الأعراف (7): الآية 17⁩</w:t>
      </w:r>
    </w:p>
  </w:footnote>
  <w:footnote w:id="28">
    <w:p>
      <w:pPr>
        <w:pStyle w:val="FootnoteText"/>
      </w:pPr>
      <w:r>
        <w:rPr>
          <w:vertAlign w:val="superscript"/>
        </w:rPr>
        <w:footnoteRef/>
      </w:r>
      <w:r>
        <w:rPr>
          <w:rFonts w:ascii="Amiri" w:hAnsi="Amiri" w:eastAsia="Amiri" w:cs="Scheherazade New"/>
        </w:rPr>
        <w:t xml:space="preserve"> ⁨القرآن - سورة الأعراف (7): الآية 17⁩</w:t>
      </w:r>
    </w:p>
  </w:footnote>
  <w:footnote w:id="29">
    <w:p>
      <w:pPr>
        <w:pStyle w:val="FootnoteText"/>
      </w:pPr>
      <w:r>
        <w:rPr>
          <w:vertAlign w:val="superscript"/>
        </w:rPr>
        <w:footnoteRef/>
      </w:r>
      <w:r>
        <w:rPr>
          <w:rFonts w:ascii="Amiri" w:hAnsi="Amiri" w:eastAsia="Amiri" w:cs="Scheherazade New"/>
        </w:rPr>
        <w:t xml:space="preserve"> ⁨القرآن - سورة الحجر (15): الآية 39⁩</w:t>
      </w:r>
    </w:p>
  </w:footnote>
  <w:footnote w:id="30">
    <w:p>
      <w:pPr>
        <w:pStyle w:val="FootnoteText"/>
      </w:pPr>
      <w:r>
        <w:rPr>
          <w:vertAlign w:val="superscript"/>
        </w:rPr>
        <w:footnoteRef/>
      </w:r>
      <w:r>
        <w:rPr>
          <w:rFonts w:ascii="Amiri" w:hAnsi="Amiri" w:eastAsia="Amiri" w:cs="Scheherazade New"/>
        </w:rPr>
        <w:t xml:space="preserve"> ⁨القرآن - سورة الأعراف (7): الآية 17⁩</w:t>
      </w:r>
    </w:p>
  </w:footnote>
  <w:footnote w:id="31">
    <w:p>
      <w:pPr>
        <w:pStyle w:val="FootnoteText"/>
      </w:pPr>
      <w:r>
        <w:rPr>
          <w:vertAlign w:val="superscript"/>
        </w:rPr>
        <w:footnoteRef/>
      </w:r>
      <w:r>
        <w:rPr>
          <w:rFonts w:ascii="Amiri" w:hAnsi="Amiri" w:eastAsia="Amiri" w:cs="Scheherazade New"/>
        </w:rPr>
        <w:t xml:space="preserve"> ⁨القرآن - سورة سبإ (34): الآية 20⁩</w:t>
      </w:r>
    </w:p>
  </w:footnote>
  <w:footnote w:id="32">
    <w:p>
      <w:pPr>
        <w:pStyle w:val="FootnoteText"/>
      </w:pPr>
      <w:r>
        <w:rPr>
          <w:vertAlign w:val="superscript"/>
        </w:rPr>
        <w:footnoteRef/>
      </w:r>
      <w:r>
        <w:rPr>
          <w:rFonts w:ascii="Amiri" w:hAnsi="Amiri" w:eastAsia="Amiri" w:cs="Scheherazade New"/>
        </w:rPr>
        <w:t xml:space="preserve"> ⁨القرآن - سورة النساء (4): الآية 45⁩</w:t>
      </w:r>
    </w:p>
  </w:footnote>
  <w:footnote w:id="33">
    <w:p>
      <w:pPr>
        <w:pStyle w:val="FootnoteText"/>
      </w:pPr>
      <w:r>
        <w:rPr>
          <w:vertAlign w:val="superscript"/>
        </w:rPr>
        <w:footnoteRef/>
      </w:r>
      <w:r>
        <w:rPr>
          <w:rFonts w:ascii="Amiri" w:hAnsi="Amiri" w:eastAsia="Amiri" w:cs="Scheherazade New"/>
        </w:rPr>
        <w:t xml:space="preserve"> ⁨القرآن - سورة فاطر (35): الآية 6⁩</w:t>
      </w:r>
    </w:p>
  </w:footnote>
  <w:footnote w:id="34">
    <w:p>
      <w:pPr>
        <w:pStyle w:val="FootnoteText"/>
      </w:pPr>
      <w:r>
        <w:rPr>
          <w:vertAlign w:val="superscript"/>
        </w:rPr>
        <w:footnoteRef/>
      </w:r>
      <w:r>
        <w:rPr>
          <w:rFonts w:ascii="Amiri" w:hAnsi="Amiri" w:eastAsia="Amiri" w:cs="Scheherazade New"/>
        </w:rPr>
        <w:t xml:space="preserve"> ⁨ابن القيم — tafsir.app — https://tafsir.app/ibn-alqayyim/51/21⁩</w:t>
      </w:r>
    </w:p>
  </w:footnote>
  <w:footnote w:id="35">
    <w:p>
      <w:pPr>
        <w:pStyle w:val="FootnoteText"/>
      </w:pPr>
      <w:r>
        <w:rPr>
          <w:vertAlign w:val="superscript"/>
        </w:rPr>
        <w:footnoteRef/>
      </w:r>
      <w:r>
        <w:rPr>
          <w:rFonts w:ascii="Amiri" w:hAnsi="Amiri" w:eastAsia="Amiri" w:cs="Scheherazade New"/>
        </w:rPr>
        <w:t xml:space="preserve"> ⁨مسند أحمد - 15392⁩</w:t>
      </w:r>
    </w:p>
  </w:footnote>
  <w:footnote w:id="36">
    <w:p>
      <w:pPr>
        <w:pStyle w:val="FootnoteText"/>
      </w:pPr>
      <w:r>
        <w:rPr>
          <w:vertAlign w:val="superscript"/>
        </w:rPr>
        <w:footnoteRef/>
      </w:r>
      <w:r>
        <w:rPr>
          <w:rFonts w:ascii="Amiri" w:hAnsi="Amiri" w:eastAsia="Amiri" w:cs="Scheherazade New"/>
        </w:rPr>
        <w:t xml:space="preserve"> ⁨القرآن - سورة الإسراء (17): الآية 64⁩</w:t>
      </w:r>
    </w:p>
  </w:footnote>
  <w:footnote w:id="37">
    <w:p>
      <w:pPr>
        <w:pStyle w:val="FootnoteText"/>
      </w:pPr>
      <w:r>
        <w:rPr>
          <w:vertAlign w:val="superscript"/>
        </w:rPr>
        <w:footnoteRef/>
      </w:r>
      <w:r>
        <w:rPr>
          <w:rFonts w:ascii="Amiri" w:hAnsi="Amiri" w:eastAsia="Amiri" w:cs="Scheherazade New"/>
        </w:rPr>
        <w:t xml:space="preserve"> ⁨القرآن - سورة الإسراء (17): الآية 65⁩</w:t>
      </w:r>
    </w:p>
  </w:footnote>
  <w:footnote w:id="38">
    <w:p>
      <w:pPr>
        <w:pStyle w:val="FootnoteText"/>
      </w:pPr>
      <w:r>
        <w:rPr>
          <w:vertAlign w:val="superscript"/>
        </w:rPr>
        <w:footnoteRef/>
      </w:r>
      <w:r>
        <w:rPr>
          <w:rFonts w:ascii="Amiri" w:hAnsi="Amiri" w:eastAsia="Amiri" w:cs="Scheherazade New"/>
        </w:rPr>
        <w:t xml:space="preserve"> ⁨بعض السلف, الكشاف عن حقائق التنزيل للزمخشري — quran-tafsir.net — https://quran-tafsir.net/zamakhshary/sura7-aya27.html⁩</w:t>
      </w:r>
    </w:p>
  </w:footnote>
  <w:footnote w:id="39">
    <w:p>
      <w:pPr>
        <w:pStyle w:val="FootnoteText"/>
      </w:pPr>
      <w:r>
        <w:rPr>
          <w:vertAlign w:val="superscript"/>
        </w:rPr>
        <w:footnoteRef/>
      </w:r>
      <w:r>
        <w:rPr>
          <w:rFonts w:ascii="Amiri" w:hAnsi="Amiri" w:eastAsia="Amiri" w:cs="Scheherazade New"/>
        </w:rPr>
        <w:t xml:space="preserve"> ⁨القرآن - سورة الإسراء (17): الآية 65⁩</w:t>
      </w:r>
    </w:p>
  </w:footnote>
  <w:footnote w:id="40">
    <w:p>
      <w:pPr>
        <w:pStyle w:val="FootnoteText"/>
      </w:pPr>
      <w:r>
        <w:rPr>
          <w:vertAlign w:val="superscript"/>
        </w:rPr>
        <w:footnoteRef/>
      </w:r>
      <w:r>
        <w:rPr>
          <w:rFonts w:ascii="Amiri" w:hAnsi="Amiri" w:eastAsia="Amiri" w:cs="Scheherazade New"/>
        </w:rPr>
        <w:t xml:space="preserve"> ⁨القرآن - سورة الزخرف (43): الآية 36⁩</w:t>
      </w:r>
    </w:p>
  </w:footnote>
  <w:footnote w:id="41">
    <w:p>
      <w:pPr>
        <w:pStyle w:val="FootnoteText"/>
      </w:pPr>
      <w:r>
        <w:rPr>
          <w:vertAlign w:val="superscript"/>
        </w:rPr>
        <w:footnoteRef/>
      </w:r>
      <w:r>
        <w:rPr>
          <w:rFonts w:ascii="Amiri" w:hAnsi="Amiri" w:eastAsia="Amiri" w:cs="Scheherazade New"/>
        </w:rPr>
        <w:t xml:space="preserve"> ⁨مسند أحمد - 16976⁩</w:t>
      </w:r>
    </w:p>
  </w:footnote>
  <w:footnote w:id="42">
    <w:p>
      <w:pPr>
        <w:pStyle w:val="FootnoteText"/>
      </w:pPr>
      <w:r>
        <w:rPr>
          <w:vertAlign w:val="superscript"/>
        </w:rPr>
        <w:footnoteRef/>
      </w:r>
      <w:r>
        <w:rPr>
          <w:rFonts w:ascii="Amiri" w:hAnsi="Amiri" w:eastAsia="Amiri" w:cs="Scheherazade New"/>
        </w:rPr>
        <w:t xml:space="preserve"> ⁨مسند أحمد - 16976⁩</w:t>
      </w:r>
    </w:p>
  </w:footnote>
  <w:footnote w:id="43">
    <w:p>
      <w:pPr>
        <w:pStyle w:val="FootnoteText"/>
      </w:pPr>
      <w:r>
        <w:rPr>
          <w:vertAlign w:val="superscript"/>
        </w:rPr>
        <w:footnoteRef/>
      </w:r>
      <w:r>
        <w:rPr>
          <w:rFonts w:ascii="Amiri" w:hAnsi="Amiri" w:eastAsia="Amiri" w:cs="Scheherazade New"/>
        </w:rPr>
        <w:t xml:space="preserve"> ⁨مسند أحمد - 16976⁩</w:t>
      </w:r>
    </w:p>
  </w:footnote>
  <w:footnote w:id="44">
    <w:p>
      <w:pPr>
        <w:pStyle w:val="FootnoteText"/>
      </w:pPr>
      <w:r>
        <w:rPr>
          <w:vertAlign w:val="superscript"/>
        </w:rPr>
        <w:footnoteRef/>
      </w:r>
      <w:r>
        <w:rPr>
          <w:rFonts w:ascii="Amiri" w:hAnsi="Amiri" w:eastAsia="Amiri" w:cs="Scheherazade New"/>
        </w:rPr>
        <w:t xml:space="preserve"> ⁨مسند أحمد - 16976⁩</w:t>
      </w:r>
    </w:p>
  </w:footnote>
  <w:footnote w:id="45">
    <w:p>
      <w:pPr>
        <w:pStyle w:val="FootnoteText"/>
      </w:pPr>
      <w:r>
        <w:rPr>
          <w:vertAlign w:val="superscript"/>
        </w:rPr>
        <w:footnoteRef/>
      </w:r>
      <w:r>
        <w:rPr>
          <w:rFonts w:ascii="Amiri" w:hAnsi="Amiri" w:eastAsia="Amiri" w:cs="Scheherazade New"/>
        </w:rPr>
        <w:t xml:space="preserve"> ⁨مسند أحمد - 16976⁩</w:t>
      </w:r>
    </w:p>
  </w:footnote>
  <w:footnote w:id="46">
    <w:p>
      <w:pPr>
        <w:pStyle w:val="FootnoteText"/>
      </w:pPr>
      <w:r>
        <w:rPr>
          <w:vertAlign w:val="superscript"/>
        </w:rPr>
        <w:footnoteRef/>
      </w:r>
      <w:r>
        <w:rPr>
          <w:rFonts w:ascii="Amiri" w:hAnsi="Amiri" w:eastAsia="Amiri" w:cs="Scheherazade New"/>
        </w:rPr>
        <w:t xml:space="preserve"> ⁨القرآن - سورة يوسف (12): الآية 53⁩</w:t>
      </w:r>
    </w:p>
  </w:footnote>
  <w:footnote w:id="47">
    <w:p>
      <w:pPr>
        <w:pStyle w:val="FootnoteText"/>
      </w:pPr>
      <w:r>
        <w:rPr>
          <w:vertAlign w:val="superscript"/>
        </w:rPr>
        <w:footnoteRef/>
      </w:r>
      <w:r>
        <w:rPr>
          <w:rFonts w:ascii="Amiri" w:hAnsi="Amiri" w:eastAsia="Amiri" w:cs="Scheherazade New"/>
        </w:rPr>
        <w:t xml:space="preserve"> ⁨القرآن - سورة الحشر (59): الآية 18⁩</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0" name="Page decoration 100000"/>
          <wp:cNvGraphicFramePr/>
          <a:graphic>
            <a:graphicData uri="http://schemas.openxmlformats.org/drawingml/2006/picture">
              <pic:pic>
                <pic:nvPicPr>
                  <pic:cNvPr id="100000" name="Page decoration 100000"/>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1" name="Page decoration 100001"/>
          <wp:cNvGraphicFramePr/>
          <a:graphic>
            <a:graphicData uri="http://schemas.openxmlformats.org/drawingml/2006/picture">
              <pic:pic>
                <pic:nvPicPr>
                  <pic:cNvPr id="100001" name="Page decoration 100001"/>
                  <pic:cNvPicPr/>
                </pic:nvPicPr>
                <pic:blipFill>
                  <a:blip r:embed="rId1"/>
                  <a:stretch>
                    <a:fillRect/>
                  </a:stretch>
                </pic:blipFill>
                <pic:spPr>
                  <a:xfrm>
                    <a:off x="0" y="0"/>
                    <a:ext cx="7560000" cy="1069200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bidi/>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2" name="Page decoration 100002"/>
          <wp:cNvGraphicFramePr/>
          <a:graphic>
            <a:graphicData uri="http://schemas.openxmlformats.org/drawingml/2006/picture">
              <pic:pic>
                <pic:nvPicPr>
                  <pic:cNvPr id="100002" name="Page decoration 10000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1. مَكَانَةُ الْإِيمَانِ وَضَرُورَةُ تَجْدِيدِهِ</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bidi/>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3" name="Page decoration 100003"/>
          <wp:cNvGraphicFramePr/>
          <a:graphic>
            <a:graphicData uri="http://schemas.openxmlformats.org/drawingml/2006/picture">
              <pic:pic>
                <pic:nvPicPr>
                  <pic:cNvPr id="100003" name="Page decoration 100003"/>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2. الْعِلْمُ الشَّرْعِيُّ وَتَجْدِيدُ الْإِيمَانِ</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bidi/>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4" name="Page decoration 100004"/>
          <wp:cNvGraphicFramePr/>
          <a:graphic>
            <a:graphicData uri="http://schemas.openxmlformats.org/drawingml/2006/picture">
              <pic:pic>
                <pic:nvPicPr>
                  <pic:cNvPr id="100004" name="Page decoration 100004"/>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3. تَدَبُّرُ الْقُرْآنِ وَزِيَادَةُ الْإِيمَانِ</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bidi/>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5" name="Page decoration 100005"/>
          <wp:cNvGraphicFramePr/>
          <a:graphic>
            <a:graphicData uri="http://schemas.openxmlformats.org/drawingml/2006/picture">
              <pic:pic>
                <pic:nvPicPr>
                  <pic:cNvPr id="100005" name="Page decoration 100005"/>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4. السيرة النبوية ومعرفة الله ﷿ وأسمائه وصفاته في تقوية الإيمان</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bidi/>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6" name="Page decoration 100006"/>
          <wp:cNvGraphicFramePr/>
          <a:graphic>
            <a:graphicData uri="http://schemas.openxmlformats.org/drawingml/2006/picture">
              <pic:pic>
                <pic:nvPicPr>
                  <pic:cNvPr id="100006" name="Page decoration 100006"/>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5. الْأَعْمَالُ الصَّالِحَةُ وَزِيَادَةُ الْإِيمَانِ</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bidi/>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7" name="Page decoration 100007"/>
          <wp:cNvGraphicFramePr/>
          <a:graphic>
            <a:graphicData uri="http://schemas.openxmlformats.org/drawingml/2006/picture">
              <pic:pic>
                <pic:nvPicPr>
                  <pic:cNvPr id="100007" name="Page decoration 100007"/>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6. صِيَانَةُ الْإِيمَانِ مِنْ أَسْبَابِ الضَّعْفِ</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8A6D1D"/>
      </w:pBdr>
      <w:bidi/>
      <w:spacing w:before="0" w:after="0"/>
      <w:jc w:val="center"/>
    </w:pPr>
    <w:r xmlns:a="http://schemas.openxmlformats.org/drawingml/2006/main" xmlns:pic="http://schemas.openxmlformats.org/drawingml/2006/picture">
      <w:rPr>
        <w:rFonts w:ascii="Noto Sans" w:hAnsi="Noto Sans" w:eastAsia="Noto Sans" w:cs="Scheherazade New"/>
        <w:smallCaps/>
        <w:color w:val="8A6D1D"/>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8" name="Page decoration 100008"/>
          <wp:cNvGraphicFramePr/>
          <a:graphic>
            <a:graphicData uri="http://schemas.openxmlformats.org/drawingml/2006/picture">
              <pic:pic>
                <pic:nvPicPr>
                  <pic:cNvPr id="100008" name="Page decoration 100008"/>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8A6D1D"/>
        <w:sz w:val="17"/>
      </w:rPr>
      <w:t>Bibliographie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240" w:after="240" w:line="372" w:lineRule="exact"/>
    </w:pPr>
    <w:rPr>
      <w:rFonts w:ascii="Amiri" w:hAnsi="Amiri" w:eastAsia="Amiri" w:cs="Scheherazade New"/>
      <w:color w:val="4A3728"/>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7" w:after="278" w:line="276" w:lineRule="auto"/>
      <w:jc w:val="center"/>
      <w:outlineLvl w:val="0"/>
    </w:pPr>
    <w:rPr>
      <w:rFonts w:ascii="Amiri" w:hAnsi="Amiri" w:eastAsia="Amiri" w:cs="Scheherazade New"/>
      <w:b w:val="0"/>
      <w:bCs w:val="0"/>
      <w:i w:val="0"/>
      <w:smallCaps w:val="0"/>
      <w:color w:val="8A6D1D"/>
      <w:sz w:val="34"/>
      <w:szCs w:val="28"/>
    </w:rPr>
  </w:style>
  <w:style w:type="paragraph" w:styleId="Heading2">
    <w:name w:val="heading 2"/>
    <w:basedOn w:val="Normal"/>
    <w:next w:val="Normal"/>
    <w:link w:val="Heading2Char"/>
    <w:uiPriority w:val="9"/>
    <w:unhideWhenUsed/>
    <w:qFormat/>
    <w:rsid w:val="00FC693F"/>
    <w:pPr>
      <w:keepNext/>
      <w:keepLines/>
      <w:spacing w:before="346" w:after="230" w:line="276" w:lineRule="auto"/>
      <w:jc w:val="center"/>
      <w:outlineLvl w:val="1"/>
    </w:pPr>
    <w:rPr>
      <w:rFonts w:ascii="Amiri" w:hAnsi="Amiri" w:eastAsia="Amiri" w:cs="Scheherazade New"/>
      <w:b w:val="0"/>
      <w:bCs w:val="0"/>
      <w:i w:val="0"/>
      <w:smallCaps w:val="0"/>
      <w:color w:val="8A6D1D"/>
      <w:sz w:val="28"/>
      <w:szCs w:val="26"/>
    </w:rPr>
  </w:style>
  <w:style w:type="paragraph" w:styleId="Heading3">
    <w:name w:val="heading 3"/>
    <w:basedOn w:val="Normal"/>
    <w:next w:val="Normal"/>
    <w:link w:val="Heading3Char"/>
    <w:uiPriority w:val="9"/>
    <w:unhideWhenUsed/>
    <w:qFormat/>
    <w:rsid w:val="00FC693F"/>
    <w:pPr>
      <w:keepNext/>
      <w:keepLines/>
      <w:spacing w:before="252" w:after="202" w:line="276" w:lineRule="auto"/>
      <w:jc w:val="center"/>
      <w:outlineLvl w:val="2"/>
    </w:pPr>
    <w:rPr>
      <w:rFonts w:ascii="Amiri" w:hAnsi="Amiri" w:eastAsia="Amiri" w:cs="Scheherazade New"/>
      <w:b w:val="0"/>
      <w:bCs w:val="0"/>
      <w:i w:val="0"/>
      <w:smallCaps w:val="0"/>
      <w:color w:val="8A6D1D"/>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Bdr>
        <w:left w:val="single" w:sz="18" w:space="8" w:color="666666"/>
      </w:pBdr>
      <w:ind w:left="600" w:right="360"/>
      <w:jc w:val="both"/>
    </w:pPr>
    <w:rPr>
      <w:i w:val="0"/>
      <w:iCs w:val="0"/>
      <w:color w:val="4A3728"/>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8A6D1D"/>
      <w:u w:val="none"/>
    </w:rPr>
  </w:style>
  <w:style w:type="paragraph" w:customStyle="1" w:styleId="FootnoteText">
    <w:name w:val="Footnote Text"/>
    <w:basedOn w:val="Normal"/>
    <w:pPr>
      <w:spacing w:before="0" w:after="0" w:line="316" w:lineRule="exact"/>
    </w:pPr>
    <w:rPr>
      <w:sz w:val="20"/>
    </w:rPr>
  </w:style>
  <w:style w:type="character" w:customStyle="1" w:styleId="QuranCitation">
    <w:name w:val="Quran Citation"/>
    <w:rPr>
      <w:color w:val="8A6D1D"/>
    </w:rPr>
  </w:style>
  <w:style w:type="character" w:customStyle="1" w:styleId="HadithCitation">
    <w:name w:val="Hadith Citation"/>
    <w:rPr>
      <w:color w:val="6B4423"/>
    </w:rPr>
  </w:style>
  <w:style w:type="character" w:customStyle="1" w:styleId="CitationTranslation">
    <w:name w:val="Citation Translation"/>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eader" Target="header3.xml"/><Relationship Id="rId17" Type="http://schemas.openxmlformats.org/officeDocument/2006/relationships/footer" Target="footer2.xml"/><Relationship Id="rId18" Type="http://schemas.openxmlformats.org/officeDocument/2006/relationships/header" Target="header4.xml"/><Relationship Id="rId19" Type="http://schemas.openxmlformats.org/officeDocument/2006/relationships/footer" Target="footer3.xml"/><Relationship Id="rId20" Type="http://schemas.openxmlformats.org/officeDocument/2006/relationships/header" Target="header5.xml"/><Relationship Id="rId21" Type="http://schemas.openxmlformats.org/officeDocument/2006/relationships/footer" Target="footer4.xml"/><Relationship Id="rId22" Type="http://schemas.openxmlformats.org/officeDocument/2006/relationships/header" Target="header6.xml"/><Relationship Id="rId23" Type="http://schemas.openxmlformats.org/officeDocument/2006/relationships/footer" Target="footer5.xml"/><Relationship Id="rId24" Type="http://schemas.openxmlformats.org/officeDocument/2006/relationships/header" Target="header7.xml"/><Relationship Id="rId25" Type="http://schemas.openxmlformats.org/officeDocument/2006/relationships/footer" Target="footer6.xml"/><Relationship Id="rId26" Type="http://schemas.openxmlformats.org/officeDocument/2006/relationships/header" Target="header8.xml"/><Relationship Id="rId27" Type="http://schemas.openxmlformats.org/officeDocument/2006/relationships/footer" Target="footer7.xml"/><Relationship Id="rId28" Type="http://schemas.openxmlformats.org/officeDocument/2006/relationships/header" Target="header9.xml"/><Relationship Id="rId29" Type="http://schemas.openxmlformats.org/officeDocument/2006/relationships/footer" Target="footer8.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renouvellement de la foi</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